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9B1" w:rsidRPr="00BF1E22" w:rsidRDefault="005E09B1" w:rsidP="005E09B1">
      <w:pPr>
        <w:spacing w:before="120" w:after="120" w:line="240" w:lineRule="auto"/>
        <w:rPr>
          <w:rFonts w:ascii="Times New Roman" w:hAnsi="Times New Roman"/>
          <w:b/>
          <w:sz w:val="32"/>
          <w:lang w:val="lv-LV"/>
        </w:rPr>
      </w:pPr>
      <w:r w:rsidRPr="00BF1E22">
        <w:rPr>
          <w:rFonts w:ascii="Times New Roman" w:hAnsi="Times New Roman"/>
          <w:b/>
          <w:sz w:val="32"/>
          <w:lang w:val="lv-LV"/>
        </w:rPr>
        <w:t xml:space="preserve">BAUSKAS NOVADS </w:t>
      </w:r>
    </w:p>
    <w:p w:rsidR="000366D2" w:rsidRDefault="000366D2">
      <w:pPr>
        <w:spacing w:after="0" w:line="240" w:lineRule="auto"/>
        <w:rPr>
          <w:rFonts w:ascii="Times New Roman" w:hAnsi="Times New Roman"/>
          <w:b/>
          <w:sz w:val="24"/>
          <w:highlight w:val="yellow"/>
          <w:lang w:val="lv-LV"/>
        </w:rPr>
      </w:pPr>
    </w:p>
    <w:p w:rsidR="005E09B1" w:rsidRPr="00597B37" w:rsidRDefault="00597B37" w:rsidP="005E09B1">
      <w:pPr>
        <w:pStyle w:val="ListParagraph"/>
        <w:numPr>
          <w:ilvl w:val="0"/>
          <w:numId w:val="2"/>
        </w:numPr>
        <w:spacing w:before="120" w:after="120" w:line="240" w:lineRule="auto"/>
        <w:rPr>
          <w:rFonts w:ascii="Times New Roman" w:hAnsi="Times New Roman"/>
          <w:b/>
          <w:sz w:val="24"/>
          <w:lang w:val="lv-LV"/>
        </w:rPr>
      </w:pPr>
      <w:r w:rsidRPr="00597B37">
        <w:rPr>
          <w:rFonts w:ascii="Times New Roman" w:hAnsi="Times New Roman"/>
          <w:b/>
          <w:sz w:val="24"/>
          <w:lang w:val="lv-LV"/>
        </w:rPr>
        <w:t>JAUNCODE</w:t>
      </w:r>
      <w:r w:rsidR="00367CE0">
        <w:rPr>
          <w:rFonts w:ascii="Times New Roman" w:hAnsi="Times New Roman"/>
          <w:b/>
          <w:sz w:val="24"/>
          <w:lang w:val="lv-LV"/>
        </w:rPr>
        <w:t xml:space="preserve"> (Codes pagasts)</w:t>
      </w:r>
    </w:p>
    <w:p w:rsidR="000366D2" w:rsidRPr="000366D2" w:rsidRDefault="000366D2" w:rsidP="005E09B1">
      <w:pPr>
        <w:spacing w:before="120" w:after="120" w:line="240" w:lineRule="auto"/>
        <w:rPr>
          <w:rFonts w:ascii="Times New Roman" w:hAnsi="Times New Roman"/>
          <w:sz w:val="24"/>
          <w:lang w:val="lv-LV"/>
        </w:rPr>
      </w:pPr>
      <w:r w:rsidRPr="000366D2">
        <w:rPr>
          <w:rFonts w:ascii="Times New Roman" w:hAnsi="Times New Roman"/>
          <w:sz w:val="24"/>
          <w:lang w:val="lv-LV"/>
        </w:rPr>
        <w:t xml:space="preserve">Jauncodes </w:t>
      </w:r>
      <w:r>
        <w:rPr>
          <w:rFonts w:ascii="Times New Roman" w:hAnsi="Times New Roman"/>
          <w:sz w:val="24"/>
          <w:lang w:val="lv-LV"/>
        </w:rPr>
        <w:t>ciemam ir izstrādāts tehniski ekonomiskais pamatojums „Ūdenssaimniecības attīstība Bauskas novada Codes pagasta Jauncodes ciemā”, 2011.</w:t>
      </w:r>
    </w:p>
    <w:p w:rsidR="000366D2" w:rsidRDefault="005E09B1" w:rsidP="000366D2">
      <w:pPr>
        <w:spacing w:before="120" w:after="120" w:line="240" w:lineRule="auto"/>
        <w:rPr>
          <w:rFonts w:ascii="Times New Roman" w:hAnsi="Times New Roman"/>
          <w:sz w:val="24"/>
          <w:lang w:val="lv-LV"/>
        </w:rPr>
      </w:pPr>
      <w:r w:rsidRPr="000366D2">
        <w:rPr>
          <w:rFonts w:ascii="Times New Roman" w:hAnsi="Times New Roman"/>
          <w:sz w:val="24"/>
          <w:lang w:val="lv-LV"/>
        </w:rPr>
        <w:t xml:space="preserve">Kontaktpersona: </w:t>
      </w:r>
      <w:r w:rsidR="000366D2" w:rsidRPr="000366D2">
        <w:rPr>
          <w:rFonts w:ascii="Times New Roman" w:hAnsi="Times New Roman"/>
          <w:sz w:val="24"/>
          <w:lang w:val="lv-LV"/>
        </w:rPr>
        <w:t xml:space="preserve">Dace Šķiliņa, Codes pagasta pārvaldes vadītāja, </w:t>
      </w:r>
      <w:r w:rsidR="000366D2">
        <w:rPr>
          <w:rFonts w:ascii="Times New Roman" w:hAnsi="Times New Roman"/>
          <w:sz w:val="24"/>
          <w:lang w:val="lv-LV"/>
        </w:rPr>
        <w:t>t</w:t>
      </w:r>
      <w:r w:rsidR="000366D2" w:rsidRPr="000366D2">
        <w:rPr>
          <w:rFonts w:ascii="Times New Roman" w:hAnsi="Times New Roman"/>
          <w:sz w:val="24"/>
          <w:lang w:val="lv-LV"/>
        </w:rPr>
        <w:t>ālrunis 63925402</w:t>
      </w:r>
      <w:r w:rsidR="000366D2">
        <w:rPr>
          <w:rFonts w:ascii="Times New Roman" w:hAnsi="Times New Roman"/>
          <w:sz w:val="24"/>
          <w:lang w:val="lv-LV"/>
        </w:rPr>
        <w:t xml:space="preserve">, </w:t>
      </w:r>
      <w:r w:rsidR="000366D2" w:rsidRPr="000366D2">
        <w:rPr>
          <w:rFonts w:ascii="Times New Roman" w:hAnsi="Times New Roman"/>
          <w:sz w:val="24"/>
          <w:lang w:val="lv-LV"/>
        </w:rPr>
        <w:t>e-</w:t>
      </w:r>
      <w:r w:rsidR="000366D2" w:rsidRPr="0039725D">
        <w:rPr>
          <w:rFonts w:ascii="Times New Roman" w:hAnsi="Times New Roman"/>
          <w:sz w:val="24"/>
          <w:lang w:val="lv-LV"/>
        </w:rPr>
        <w:t xml:space="preserve">pasts </w:t>
      </w:r>
      <w:hyperlink r:id="rId5" w:history="1">
        <w:r w:rsidR="0039725D" w:rsidRPr="004C5FBA">
          <w:rPr>
            <w:rStyle w:val="Hyperlink"/>
            <w:rFonts w:ascii="Times New Roman" w:hAnsi="Times New Roman"/>
            <w:sz w:val="24"/>
            <w:lang w:val="lv-LV"/>
          </w:rPr>
          <w:t>dace.skilina@bauska.lv</w:t>
        </w:r>
      </w:hyperlink>
      <w:r w:rsidR="0039725D">
        <w:rPr>
          <w:rFonts w:ascii="Times New Roman" w:hAnsi="Times New Roman"/>
          <w:sz w:val="24"/>
          <w:lang w:val="lv-LV"/>
        </w:rPr>
        <w:t xml:space="preserve">; </w:t>
      </w:r>
      <w:hyperlink r:id="rId6" w:history="1">
        <w:r w:rsidR="0039725D" w:rsidRPr="004C5FBA">
          <w:rPr>
            <w:rStyle w:val="Hyperlink"/>
            <w:rFonts w:ascii="Times New Roman" w:hAnsi="Times New Roman"/>
            <w:sz w:val="24"/>
            <w:lang w:val="lv-LV"/>
          </w:rPr>
          <w:t>code@bauska.lv</w:t>
        </w:r>
      </w:hyperlink>
    </w:p>
    <w:p w:rsidR="000366D2" w:rsidRDefault="005E09B1" w:rsidP="005E09B1">
      <w:pPr>
        <w:spacing w:before="120" w:after="120" w:line="240" w:lineRule="auto"/>
        <w:rPr>
          <w:rFonts w:ascii="Times New Roman" w:hAnsi="Times New Roman"/>
          <w:sz w:val="24"/>
          <w:lang w:val="lv-LV"/>
        </w:rPr>
      </w:pPr>
      <w:r w:rsidRPr="000366D2">
        <w:rPr>
          <w:rFonts w:ascii="Times New Roman" w:hAnsi="Times New Roman"/>
          <w:sz w:val="24"/>
          <w:lang w:val="lv-LV"/>
        </w:rPr>
        <w:t>Ūdenssaimniecības pakalpojumu sniedzēj</w:t>
      </w:r>
      <w:r w:rsidR="000366D2">
        <w:rPr>
          <w:rFonts w:ascii="Times New Roman" w:hAnsi="Times New Roman"/>
          <w:sz w:val="24"/>
          <w:lang w:val="lv-LV"/>
        </w:rPr>
        <w:t>i</w:t>
      </w:r>
      <w:r w:rsidRPr="000366D2">
        <w:rPr>
          <w:rFonts w:ascii="Times New Roman" w:hAnsi="Times New Roman"/>
          <w:sz w:val="24"/>
          <w:lang w:val="lv-LV"/>
        </w:rPr>
        <w:t xml:space="preserve">: </w:t>
      </w:r>
    </w:p>
    <w:p w:rsidR="005E09B1" w:rsidRDefault="000366D2" w:rsidP="000366D2">
      <w:pPr>
        <w:spacing w:before="120" w:after="120" w:line="240" w:lineRule="auto"/>
        <w:ind w:firstLine="720"/>
        <w:rPr>
          <w:rFonts w:ascii="Times New Roman" w:hAnsi="Times New Roman"/>
          <w:sz w:val="24"/>
          <w:lang w:val="lv-LV"/>
        </w:rPr>
      </w:pPr>
      <w:r>
        <w:rPr>
          <w:rFonts w:ascii="Times New Roman" w:hAnsi="Times New Roman"/>
          <w:sz w:val="24"/>
          <w:lang w:val="lv-LV"/>
        </w:rPr>
        <w:t>Ūdensapgādē</w:t>
      </w:r>
      <w:r>
        <w:rPr>
          <w:rFonts w:ascii="Times New Roman" w:hAnsi="Times New Roman"/>
          <w:sz w:val="24"/>
          <w:lang w:val="lv-LV"/>
        </w:rPr>
        <w:tab/>
      </w:r>
      <w:r>
        <w:rPr>
          <w:rFonts w:ascii="Times New Roman" w:hAnsi="Times New Roman"/>
          <w:sz w:val="24"/>
          <w:lang w:val="lv-LV"/>
        </w:rPr>
        <w:tab/>
      </w:r>
      <w:r>
        <w:rPr>
          <w:rFonts w:ascii="Times New Roman" w:hAnsi="Times New Roman"/>
          <w:sz w:val="24"/>
          <w:lang w:val="lv-LV"/>
        </w:rPr>
        <w:tab/>
      </w:r>
      <w:r>
        <w:rPr>
          <w:rFonts w:ascii="Times New Roman" w:hAnsi="Times New Roman"/>
          <w:sz w:val="24"/>
          <w:lang w:val="lv-LV"/>
        </w:rPr>
        <w:tab/>
        <w:t>Bauskas novada Codes pagasta pārvalde</w:t>
      </w:r>
    </w:p>
    <w:p w:rsidR="000366D2" w:rsidRPr="000366D2" w:rsidRDefault="000366D2" w:rsidP="000366D2">
      <w:pPr>
        <w:spacing w:before="120" w:after="120" w:line="240" w:lineRule="auto"/>
        <w:ind w:firstLine="720"/>
        <w:rPr>
          <w:rFonts w:ascii="Times New Roman" w:hAnsi="Times New Roman"/>
          <w:sz w:val="24"/>
          <w:lang w:val="lv-LV"/>
        </w:rPr>
      </w:pPr>
      <w:r>
        <w:rPr>
          <w:rFonts w:ascii="Times New Roman" w:hAnsi="Times New Roman"/>
          <w:sz w:val="24"/>
          <w:lang w:val="lv-LV"/>
        </w:rPr>
        <w:t>Notekūdeņu apsaimniekošanā</w:t>
      </w:r>
      <w:r>
        <w:rPr>
          <w:rFonts w:ascii="Times New Roman" w:hAnsi="Times New Roman"/>
          <w:sz w:val="24"/>
          <w:lang w:val="lv-LV"/>
        </w:rPr>
        <w:tab/>
      </w:r>
      <w:r>
        <w:rPr>
          <w:rFonts w:ascii="Times New Roman" w:hAnsi="Times New Roman"/>
          <w:sz w:val="24"/>
          <w:lang w:val="lv-LV"/>
        </w:rPr>
        <w:tab/>
        <w:t>SIA „Bauskas ūdenssaimniecība”</w:t>
      </w:r>
    </w:p>
    <w:p w:rsidR="005E09B1" w:rsidRPr="000366D2" w:rsidRDefault="005E09B1" w:rsidP="005E09B1">
      <w:pPr>
        <w:spacing w:before="120" w:after="120" w:line="240" w:lineRule="auto"/>
        <w:rPr>
          <w:rFonts w:ascii="Times New Roman" w:hAnsi="Times New Roman"/>
          <w:sz w:val="24"/>
          <w:lang w:val="lv-LV"/>
        </w:rPr>
      </w:pPr>
      <w:r w:rsidRPr="000366D2">
        <w:rPr>
          <w:rFonts w:ascii="Times New Roman" w:hAnsi="Times New Roman"/>
          <w:sz w:val="24"/>
          <w:lang w:val="lv-LV"/>
        </w:rPr>
        <w:t>Iedzīvotāju skaits ciemā:</w:t>
      </w:r>
      <w:r w:rsidRPr="000366D2">
        <w:rPr>
          <w:rFonts w:ascii="Times New Roman" w:hAnsi="Times New Roman"/>
          <w:sz w:val="24"/>
          <w:lang w:val="lv-LV"/>
        </w:rPr>
        <w:tab/>
        <w:t xml:space="preserve">TS dati – </w:t>
      </w:r>
      <w:r w:rsidR="000366D2" w:rsidRPr="000366D2">
        <w:rPr>
          <w:rFonts w:ascii="Times New Roman" w:hAnsi="Times New Roman"/>
          <w:sz w:val="24"/>
          <w:lang w:val="lv-LV"/>
        </w:rPr>
        <w:t>840</w:t>
      </w:r>
      <w:r w:rsidRPr="000366D2">
        <w:rPr>
          <w:rFonts w:ascii="Times New Roman" w:hAnsi="Times New Roman"/>
          <w:sz w:val="24"/>
          <w:lang w:val="lv-LV"/>
        </w:rPr>
        <w:t xml:space="preserve">; </w:t>
      </w:r>
      <w:r w:rsidR="000366D2">
        <w:rPr>
          <w:rFonts w:ascii="Times New Roman" w:hAnsi="Times New Roman"/>
          <w:sz w:val="24"/>
          <w:lang w:val="lv-LV"/>
        </w:rPr>
        <w:t>TEP-a</w:t>
      </w:r>
      <w:r w:rsidRPr="000366D2">
        <w:rPr>
          <w:rFonts w:ascii="Times New Roman" w:hAnsi="Times New Roman"/>
          <w:sz w:val="24"/>
          <w:lang w:val="lv-LV"/>
        </w:rPr>
        <w:t xml:space="preserve"> dati - </w:t>
      </w:r>
      <w:r w:rsidR="0039725D">
        <w:rPr>
          <w:rFonts w:ascii="Times New Roman" w:hAnsi="Times New Roman"/>
          <w:sz w:val="24"/>
          <w:lang w:val="lv-LV"/>
        </w:rPr>
        <w:t>842</w:t>
      </w:r>
    </w:p>
    <w:p w:rsidR="0039725D" w:rsidRDefault="0039725D" w:rsidP="005E09B1">
      <w:pPr>
        <w:spacing w:before="120" w:after="0" w:line="240" w:lineRule="auto"/>
        <w:rPr>
          <w:rFonts w:ascii="Times New Roman" w:hAnsi="Times New Roman"/>
          <w:sz w:val="24"/>
          <w:lang w:val="lv-LV"/>
        </w:rPr>
      </w:pPr>
    </w:p>
    <w:p w:rsidR="005E09B1" w:rsidRPr="001A66D7" w:rsidRDefault="005E09B1" w:rsidP="005E09B1">
      <w:pPr>
        <w:spacing w:before="120" w:after="0" w:line="240" w:lineRule="auto"/>
        <w:rPr>
          <w:rFonts w:ascii="Times New Roman" w:hAnsi="Times New Roman"/>
          <w:b/>
          <w:sz w:val="24"/>
          <w:lang w:val="lv-LV"/>
        </w:rPr>
      </w:pPr>
      <w:r w:rsidRPr="001A66D7">
        <w:rPr>
          <w:rFonts w:ascii="Times New Roman" w:hAnsi="Times New Roman"/>
          <w:b/>
          <w:sz w:val="24"/>
          <w:lang w:val="lv-LV"/>
        </w:rPr>
        <w:t xml:space="preserve">Pakalpojumu </w:t>
      </w:r>
      <w:r w:rsidR="0039725D" w:rsidRPr="001A66D7">
        <w:rPr>
          <w:rFonts w:ascii="Times New Roman" w:hAnsi="Times New Roman"/>
          <w:b/>
          <w:sz w:val="24"/>
          <w:lang w:val="lv-LV"/>
        </w:rPr>
        <w:t>nodrošinājums</w:t>
      </w:r>
    </w:p>
    <w:p w:rsidR="0039725D" w:rsidRPr="001A66D7" w:rsidRDefault="0039725D" w:rsidP="001A66D7">
      <w:pPr>
        <w:pStyle w:val="ListParagraph"/>
        <w:numPr>
          <w:ilvl w:val="0"/>
          <w:numId w:val="2"/>
        </w:numPr>
        <w:spacing w:before="120" w:after="120" w:line="240" w:lineRule="auto"/>
        <w:rPr>
          <w:rFonts w:ascii="Times New Roman" w:hAnsi="Times New Roman"/>
          <w:sz w:val="24"/>
          <w:lang w:val="lv-LV" w:eastAsia="lv-LV"/>
        </w:rPr>
      </w:pPr>
      <w:r w:rsidRPr="001A66D7">
        <w:rPr>
          <w:rFonts w:ascii="Times New Roman" w:hAnsi="Times New Roman"/>
          <w:sz w:val="24"/>
          <w:lang w:val="lv-LV" w:eastAsia="lv-LV"/>
        </w:rPr>
        <w:t xml:space="preserve">Ūdensapgāde   </w:t>
      </w:r>
    </w:p>
    <w:p w:rsidR="001A66D7" w:rsidRDefault="0039725D" w:rsidP="001A66D7">
      <w:pPr>
        <w:spacing w:before="120" w:after="120" w:line="240" w:lineRule="auto"/>
        <w:jc w:val="both"/>
        <w:rPr>
          <w:rFonts w:ascii="Times New Roman" w:hAnsi="Times New Roman"/>
          <w:sz w:val="24"/>
          <w:lang w:val="lv-LV"/>
        </w:rPr>
      </w:pPr>
      <w:r w:rsidRPr="0039725D">
        <w:rPr>
          <w:rFonts w:ascii="Times New Roman" w:hAnsi="Times New Roman"/>
          <w:sz w:val="24"/>
          <w:lang w:val="lv-LV" w:eastAsia="lv-LV"/>
        </w:rPr>
        <w:t>Jauncodes ciemā ir divas centralizētās ūdensapgādes sistēmas – Dreņģerkalns un Gravas, kuras nodrošina pakalpojumus 820 jeb 97% Jauncodes ciema iedzīvotāju un 270 Bauskas pilsētas iedzīvotāju.</w:t>
      </w:r>
      <w:r>
        <w:rPr>
          <w:rFonts w:ascii="Times New Roman" w:hAnsi="Times New Roman"/>
          <w:sz w:val="24"/>
          <w:lang w:val="lv-LV" w:eastAsia="lv-LV"/>
        </w:rPr>
        <w:t xml:space="preserve"> </w:t>
      </w:r>
      <w:r w:rsidRPr="0039725D">
        <w:rPr>
          <w:rFonts w:ascii="Times New Roman" w:hAnsi="Times New Roman"/>
          <w:sz w:val="24"/>
          <w:lang w:val="lv-LV"/>
        </w:rPr>
        <w:t xml:space="preserve">Ciema teritorijā ir trīs ūdensapgādes urbumi – Gravas-1, Gravas-2 un Drenģerkalns. Ekspluatēti tiek divi no tiem – urbumi Gravas-1 un Drenģerkalns, bet urbums Gravas-2 atrodas rezervē. </w:t>
      </w:r>
    </w:p>
    <w:p w:rsidR="001A66D7" w:rsidRDefault="0039725D" w:rsidP="001A66D7">
      <w:pPr>
        <w:spacing w:before="120" w:after="120" w:line="240" w:lineRule="auto"/>
        <w:jc w:val="both"/>
        <w:rPr>
          <w:rFonts w:ascii="Times New Roman" w:hAnsi="Times New Roman"/>
          <w:sz w:val="24"/>
          <w:lang w:val="lv-LV"/>
        </w:rPr>
      </w:pPr>
      <w:r w:rsidRPr="0039725D">
        <w:rPr>
          <w:rFonts w:ascii="Times New Roman" w:hAnsi="Times New Roman"/>
          <w:sz w:val="24"/>
          <w:lang w:val="lv-LV"/>
        </w:rPr>
        <w:t xml:space="preserve">Sistēmā Dreņģerkalns ir uzstādītas ūdens sagatavošanas iekārtas. Dzeramā ūdens kvalitāte pie patērētāja atbilst normatīvajos aktos noteiktajām normām. </w:t>
      </w:r>
    </w:p>
    <w:p w:rsidR="001A66D7" w:rsidRDefault="0039725D" w:rsidP="001A66D7">
      <w:pPr>
        <w:spacing w:before="120" w:after="120" w:line="240" w:lineRule="auto"/>
        <w:jc w:val="both"/>
        <w:rPr>
          <w:rFonts w:ascii="Times New Roman" w:hAnsi="Times New Roman"/>
          <w:sz w:val="24"/>
          <w:lang w:val="lv-LV"/>
        </w:rPr>
      </w:pPr>
      <w:r w:rsidRPr="0039725D">
        <w:rPr>
          <w:rFonts w:ascii="Times New Roman" w:hAnsi="Times New Roman"/>
          <w:sz w:val="24"/>
          <w:lang w:val="lv-LV"/>
        </w:rPr>
        <w:t xml:space="preserve">Sistēmā Gravas ūdens sagatavošanas iekārtu nav. Pamatojoties uz veiktajām analīzēm un informāciju, kas sniegta artēziskās akas pasē, no urbuma sistēmā Gravas paceltajā ūdenī tiek pārsniegts </w:t>
      </w:r>
      <w:r>
        <w:rPr>
          <w:rFonts w:ascii="Times New Roman" w:hAnsi="Times New Roman"/>
          <w:sz w:val="24"/>
          <w:lang w:val="lv-LV"/>
        </w:rPr>
        <w:t>Fe daudzums</w:t>
      </w:r>
      <w:r w:rsidRPr="0039725D">
        <w:rPr>
          <w:rFonts w:ascii="Times New Roman" w:hAnsi="Times New Roman"/>
          <w:sz w:val="24"/>
          <w:lang w:val="lv-LV"/>
        </w:rPr>
        <w:t>. Lai sistēmas Gravas tīklā tiktu padots atbilstošas kvalitātes ūdens</w:t>
      </w:r>
      <w:r>
        <w:rPr>
          <w:rFonts w:ascii="Times New Roman" w:hAnsi="Times New Roman"/>
          <w:sz w:val="24"/>
          <w:lang w:val="lv-LV"/>
        </w:rPr>
        <w:t>,</w:t>
      </w:r>
      <w:r w:rsidRPr="0039725D">
        <w:rPr>
          <w:rFonts w:ascii="Times New Roman" w:hAnsi="Times New Roman"/>
          <w:sz w:val="24"/>
          <w:lang w:val="lv-LV"/>
        </w:rPr>
        <w:t xml:space="preserve"> ir nepieciešams uzstādīt ūdens sagatavošanas iekārtas. Pie patērētāja dzeramā ūdens kvalitāte ir neatbilstoša </w:t>
      </w:r>
      <w:r>
        <w:rPr>
          <w:rFonts w:ascii="Times New Roman" w:hAnsi="Times New Roman"/>
          <w:sz w:val="24"/>
          <w:lang w:val="lv-LV"/>
        </w:rPr>
        <w:t xml:space="preserve">– pārsniegti </w:t>
      </w:r>
      <w:r w:rsidRPr="0039725D">
        <w:rPr>
          <w:rFonts w:ascii="Times New Roman" w:hAnsi="Times New Roman"/>
          <w:sz w:val="24"/>
          <w:lang w:val="lv-LV"/>
        </w:rPr>
        <w:t>dzelzs un duļķainība</w:t>
      </w:r>
      <w:r>
        <w:rPr>
          <w:rFonts w:ascii="Times New Roman" w:hAnsi="Times New Roman"/>
          <w:sz w:val="24"/>
          <w:lang w:val="lv-LV"/>
        </w:rPr>
        <w:t>s rādītāji.</w:t>
      </w:r>
      <w:r w:rsidRPr="0039725D">
        <w:rPr>
          <w:rFonts w:ascii="Times New Roman" w:hAnsi="Times New Roman"/>
          <w:sz w:val="24"/>
          <w:lang w:val="lv-LV"/>
        </w:rPr>
        <w:t xml:space="preserve"> </w:t>
      </w:r>
    </w:p>
    <w:p w:rsidR="001A66D7" w:rsidRDefault="0039725D" w:rsidP="001A66D7">
      <w:pPr>
        <w:spacing w:before="120" w:after="120" w:line="240" w:lineRule="auto"/>
        <w:jc w:val="both"/>
        <w:rPr>
          <w:rFonts w:ascii="Times New Roman" w:hAnsi="Times New Roman"/>
          <w:sz w:val="24"/>
          <w:lang w:val="lv-LV"/>
        </w:rPr>
      </w:pPr>
      <w:r w:rsidRPr="0039725D">
        <w:rPr>
          <w:rFonts w:ascii="Times New Roman" w:hAnsi="Times New Roman"/>
          <w:sz w:val="24"/>
          <w:lang w:val="lv-LV"/>
        </w:rPr>
        <w:t>Spiediens abās sistēmās tiek nodrošināts ar frekvenču pārveidotājiem. Iekārtas darbojas labi, problēmu tās darbībā nav.</w:t>
      </w:r>
      <w:r w:rsidR="001A66D7">
        <w:rPr>
          <w:rFonts w:ascii="Times New Roman" w:hAnsi="Times New Roman"/>
          <w:sz w:val="24"/>
          <w:lang w:val="lv-LV"/>
        </w:rPr>
        <w:t xml:space="preserve"> </w:t>
      </w:r>
    </w:p>
    <w:p w:rsidR="001A66D7" w:rsidRDefault="0039725D" w:rsidP="001A66D7">
      <w:pPr>
        <w:spacing w:before="120" w:after="120" w:line="240" w:lineRule="auto"/>
        <w:jc w:val="both"/>
        <w:rPr>
          <w:rFonts w:ascii="Times New Roman" w:hAnsi="Times New Roman"/>
          <w:sz w:val="24"/>
          <w:lang w:val="lv-LV"/>
        </w:rPr>
      </w:pPr>
      <w:r w:rsidRPr="0039725D">
        <w:rPr>
          <w:rFonts w:ascii="Times New Roman" w:hAnsi="Times New Roman"/>
          <w:sz w:val="24"/>
          <w:lang w:val="lv-LV"/>
        </w:rPr>
        <w:t xml:space="preserve">Ūdensapgādes nodrošināšanai ciematā ir izveidoti ūdensvada tīkli, kas pārklāj gandrīz visu Jauncodes ciema teritoriju. </w:t>
      </w:r>
    </w:p>
    <w:p w:rsidR="001A66D7" w:rsidRDefault="0039725D" w:rsidP="001A66D7">
      <w:pPr>
        <w:spacing w:before="120" w:after="120" w:line="240" w:lineRule="auto"/>
        <w:jc w:val="both"/>
        <w:rPr>
          <w:rFonts w:ascii="Times New Roman" w:hAnsi="Times New Roman"/>
          <w:sz w:val="24"/>
          <w:lang w:val="lv-LV"/>
        </w:rPr>
      </w:pPr>
      <w:r w:rsidRPr="0039725D">
        <w:rPr>
          <w:rFonts w:ascii="Times New Roman" w:hAnsi="Times New Roman"/>
          <w:sz w:val="24"/>
          <w:lang w:val="lv-LV"/>
        </w:rPr>
        <w:t xml:space="preserve">Sistēmā Dreņģerkalns ir veikta ūdensapgādes tīklu rekonstrukcija. Tīkli ir labā stāvoklī. </w:t>
      </w:r>
    </w:p>
    <w:p w:rsidR="001A66D7" w:rsidRDefault="0039725D" w:rsidP="001A66D7">
      <w:pPr>
        <w:spacing w:before="120" w:after="120" w:line="240" w:lineRule="auto"/>
        <w:jc w:val="both"/>
        <w:rPr>
          <w:rFonts w:ascii="Times New Roman" w:hAnsi="Times New Roman"/>
          <w:sz w:val="24"/>
          <w:lang w:val="lv-LV"/>
        </w:rPr>
      </w:pPr>
      <w:r w:rsidRPr="0039725D">
        <w:rPr>
          <w:rFonts w:ascii="Times New Roman" w:hAnsi="Times New Roman"/>
          <w:sz w:val="24"/>
          <w:lang w:val="lv-LV"/>
        </w:rPr>
        <w:t>Sistēmā Gravas ūdensapgādes tīkli ir izbūvēti 1987.gadā. Tīklu rekonstrukcija nav veikta. Ūdensapgādes tīkli ir sliktā tehniskā stāvoklī, bieži notiek ūdensvada plīsumi (~12 reizes gadā). Rezultātā rodas ūdens zudumi. Aptuveni 30-40 gadu ekspluatācijas laikā, ūdensapgādes tīkli ir novecojuši un tajos ir izveidojies cauruļvadu šķērsgriezuma samazinājums, kas ietekmē ūdens caurplūdi.</w:t>
      </w:r>
      <w:r w:rsidR="001A66D7">
        <w:rPr>
          <w:rFonts w:ascii="Times New Roman" w:hAnsi="Times New Roman"/>
          <w:sz w:val="24"/>
          <w:lang w:val="lv-LV"/>
        </w:rPr>
        <w:t xml:space="preserve"> </w:t>
      </w:r>
      <w:r w:rsidRPr="0039725D">
        <w:rPr>
          <w:rFonts w:ascii="Times New Roman" w:hAnsi="Times New Roman"/>
          <w:sz w:val="24"/>
          <w:lang w:val="lv-LV"/>
        </w:rPr>
        <w:t>Ir nepieciešams veikt ūdensapgādes tīklu rekonstrukciju.</w:t>
      </w:r>
      <w:r w:rsidR="001A66D7">
        <w:rPr>
          <w:rFonts w:ascii="Times New Roman" w:hAnsi="Times New Roman"/>
          <w:sz w:val="24"/>
          <w:lang w:val="lv-LV"/>
        </w:rPr>
        <w:t xml:space="preserve"> </w:t>
      </w:r>
    </w:p>
    <w:p w:rsidR="0039725D" w:rsidRPr="0039725D" w:rsidRDefault="0039725D" w:rsidP="001A66D7">
      <w:pPr>
        <w:spacing w:before="120" w:after="120" w:line="240" w:lineRule="auto"/>
        <w:jc w:val="both"/>
        <w:rPr>
          <w:rFonts w:ascii="Times New Roman" w:hAnsi="Times New Roman"/>
          <w:bCs/>
          <w:sz w:val="24"/>
          <w:lang w:val="lv-LV"/>
        </w:rPr>
      </w:pPr>
      <w:r w:rsidRPr="0039725D">
        <w:rPr>
          <w:rFonts w:ascii="Times New Roman" w:hAnsi="Times New Roman"/>
          <w:bCs/>
          <w:sz w:val="24"/>
          <w:lang w:val="lv-LV"/>
        </w:rPr>
        <w:t>Centralizētai ūdensapgādei nepieslēgt</w:t>
      </w:r>
      <w:r w:rsidR="001A66D7">
        <w:rPr>
          <w:rFonts w:ascii="Times New Roman" w:hAnsi="Times New Roman"/>
          <w:bCs/>
          <w:sz w:val="24"/>
          <w:lang w:val="lv-LV"/>
        </w:rPr>
        <w:t>o mājokļu</w:t>
      </w:r>
      <w:r w:rsidRPr="0039725D">
        <w:rPr>
          <w:rFonts w:ascii="Times New Roman" w:hAnsi="Times New Roman"/>
          <w:bCs/>
          <w:sz w:val="24"/>
          <w:lang w:val="lv-LV"/>
        </w:rPr>
        <w:t xml:space="preserve"> iedzīvotāji dzeramā ūdens iegūšanai izmanto grodu akas un spices. Grodu akas un spices apsaimnieko un uztur kārtībā paši iedzīvotāji. Grodu aku un spiču stāvoklis ir apmierinošs. </w:t>
      </w:r>
    </w:p>
    <w:p w:rsidR="00205DB4" w:rsidRDefault="00205DB4">
      <w:pPr>
        <w:spacing w:after="0" w:line="240" w:lineRule="auto"/>
        <w:rPr>
          <w:rFonts w:ascii="Times New Roman" w:hAnsi="Times New Roman"/>
          <w:sz w:val="24"/>
          <w:lang w:val="lv-LV" w:eastAsia="lv-LV"/>
        </w:rPr>
      </w:pPr>
      <w:r>
        <w:rPr>
          <w:rFonts w:ascii="Times New Roman" w:hAnsi="Times New Roman"/>
          <w:sz w:val="24"/>
          <w:lang w:val="lv-LV" w:eastAsia="lv-LV"/>
        </w:rPr>
        <w:br w:type="page"/>
      </w:r>
    </w:p>
    <w:p w:rsidR="0039725D" w:rsidRPr="001A66D7" w:rsidRDefault="0039725D" w:rsidP="001A66D7">
      <w:pPr>
        <w:pStyle w:val="ListParagraph"/>
        <w:numPr>
          <w:ilvl w:val="0"/>
          <w:numId w:val="2"/>
        </w:numPr>
        <w:spacing w:before="120" w:after="120" w:line="240" w:lineRule="auto"/>
        <w:rPr>
          <w:rFonts w:ascii="Times New Roman" w:hAnsi="Times New Roman"/>
          <w:sz w:val="24"/>
          <w:lang w:val="lv-LV" w:eastAsia="lv-LV"/>
        </w:rPr>
      </w:pPr>
      <w:r w:rsidRPr="001A66D7">
        <w:rPr>
          <w:rFonts w:ascii="Times New Roman" w:hAnsi="Times New Roman"/>
          <w:sz w:val="24"/>
          <w:lang w:val="lv-LV" w:eastAsia="lv-LV"/>
        </w:rPr>
        <w:lastRenderedPageBreak/>
        <w:t xml:space="preserve">Kanalizācija </w:t>
      </w:r>
    </w:p>
    <w:p w:rsidR="0039725D" w:rsidRDefault="0039725D" w:rsidP="001A66D7">
      <w:pPr>
        <w:spacing w:before="120" w:after="120" w:line="240" w:lineRule="auto"/>
        <w:jc w:val="both"/>
        <w:rPr>
          <w:rFonts w:ascii="Times New Roman" w:hAnsi="Times New Roman"/>
          <w:iCs/>
          <w:sz w:val="24"/>
          <w:lang w:val="lv-LV"/>
        </w:rPr>
      </w:pPr>
      <w:r w:rsidRPr="0039725D">
        <w:rPr>
          <w:rFonts w:ascii="Times New Roman" w:hAnsi="Times New Roman"/>
          <w:iCs/>
          <w:sz w:val="24"/>
          <w:lang w:val="lv-LV"/>
        </w:rPr>
        <w:t xml:space="preserve">Jauncodes ciema iedzīvotājiem, institūcijām un uzņēmumiem centralizētas kanalizācijas sistēmas pakalpojumi tiek nodrošināti no blakus esošās Bauskas pilsētas centralizētās kanalizācijas sistēmas, kuru apsaimnieko SIA „Bauskas ūdenssaimniecība”. Pēc pagasta pārvaldes sniegtās informācijas, centralizēti kanalizācijas sistēmas pakalpojumi tiek nodrošināti ~70 % Jauncodes ciema iedzīvotāju. Tā kā kanalizācijas sistēmu apkalpo SIA „Bauskas ūdenssaimniecība”, tad Codes pagasta pārvaldei detalizēti dati par centralizētās kanalizācijas sistēmu nav pieejami. Pēc SIA „Bauskas ūdenssaimniecība” sniegtās vispārīgās informācijas, centralizētā kanalizācijas sistēma Jauncodes ciemā ir labā tehniskā kārtībā un nekādi uzlabošanas pasākumi nav nepieciešami. </w:t>
      </w:r>
    </w:p>
    <w:p w:rsidR="001A66D7" w:rsidRDefault="001A66D7" w:rsidP="001A66D7">
      <w:pPr>
        <w:spacing w:before="120" w:after="120" w:line="240" w:lineRule="auto"/>
        <w:ind w:left="2880" w:hanging="2880"/>
        <w:rPr>
          <w:rFonts w:ascii="Times New Roman" w:hAnsi="Times New Roman"/>
          <w:b/>
          <w:sz w:val="24"/>
          <w:lang w:val="lv-LV"/>
        </w:rPr>
      </w:pPr>
    </w:p>
    <w:p w:rsidR="001A66D7" w:rsidRPr="0008022B" w:rsidRDefault="001A66D7" w:rsidP="001A66D7">
      <w:pPr>
        <w:spacing w:before="120" w:after="120" w:line="240" w:lineRule="auto"/>
        <w:ind w:left="2880" w:hanging="2880"/>
        <w:rPr>
          <w:rFonts w:ascii="Times New Roman" w:hAnsi="Times New Roman"/>
          <w:b/>
          <w:sz w:val="24"/>
          <w:lang w:val="lv-LV"/>
        </w:rPr>
      </w:pPr>
      <w:r w:rsidRPr="0008022B">
        <w:rPr>
          <w:rFonts w:ascii="Times New Roman" w:hAnsi="Times New Roman"/>
          <w:b/>
          <w:sz w:val="24"/>
          <w:lang w:val="lv-LV"/>
        </w:rPr>
        <w:t>Nepieciešamie uzlabojumi/plānotie pasākumi:</w:t>
      </w:r>
    </w:p>
    <w:p w:rsidR="001A66D7" w:rsidRDefault="001A66D7" w:rsidP="001A66D7">
      <w:pPr>
        <w:pStyle w:val="ListParagraph"/>
        <w:numPr>
          <w:ilvl w:val="0"/>
          <w:numId w:val="25"/>
        </w:numPr>
        <w:spacing w:before="120" w:after="120" w:line="240" w:lineRule="auto"/>
        <w:jc w:val="both"/>
        <w:rPr>
          <w:rFonts w:ascii="Times New Roman" w:hAnsi="Times New Roman"/>
          <w:iCs/>
          <w:sz w:val="24"/>
          <w:lang w:val="lv-LV"/>
        </w:rPr>
      </w:pPr>
      <w:r>
        <w:rPr>
          <w:rFonts w:ascii="Times New Roman" w:hAnsi="Times New Roman"/>
          <w:iCs/>
          <w:sz w:val="24"/>
          <w:lang w:val="lv-LV"/>
        </w:rPr>
        <w:t>USS izbūve Gravu ūdensapgādes sistēmā (q=6 m3/h)</w:t>
      </w:r>
    </w:p>
    <w:p w:rsidR="001A66D7" w:rsidRDefault="001A66D7" w:rsidP="001A66D7">
      <w:pPr>
        <w:pStyle w:val="ListParagraph"/>
        <w:numPr>
          <w:ilvl w:val="0"/>
          <w:numId w:val="25"/>
        </w:numPr>
        <w:spacing w:before="120" w:after="120" w:line="240" w:lineRule="auto"/>
        <w:jc w:val="both"/>
        <w:rPr>
          <w:rFonts w:ascii="Times New Roman" w:hAnsi="Times New Roman"/>
          <w:iCs/>
          <w:sz w:val="24"/>
          <w:lang w:val="lv-LV"/>
        </w:rPr>
      </w:pPr>
      <w:r>
        <w:rPr>
          <w:rFonts w:ascii="Times New Roman" w:hAnsi="Times New Roman"/>
          <w:iCs/>
          <w:sz w:val="24"/>
          <w:lang w:val="lv-LV"/>
        </w:rPr>
        <w:t>Gravu sistēmas ūdensapgādes tīklu rekonstrukcija, L= 4250 m</w:t>
      </w:r>
    </w:p>
    <w:p w:rsidR="001A66D7" w:rsidRDefault="00E04103" w:rsidP="001A66D7">
      <w:pPr>
        <w:spacing w:before="120" w:after="120" w:line="240" w:lineRule="auto"/>
        <w:jc w:val="both"/>
        <w:rPr>
          <w:rFonts w:ascii="Times New Roman" w:hAnsi="Times New Roman"/>
          <w:iCs/>
          <w:sz w:val="24"/>
          <w:lang w:val="lv-LV"/>
        </w:rPr>
      </w:pPr>
      <w:r>
        <w:rPr>
          <w:rFonts w:ascii="Times New Roman" w:hAnsi="Times New Roman"/>
          <w:iCs/>
          <w:sz w:val="24"/>
          <w:lang w:val="lv-LV"/>
        </w:rPr>
        <w:t xml:space="preserve">Šo pasākumu </w:t>
      </w:r>
      <w:r w:rsidR="001A66D7">
        <w:rPr>
          <w:rFonts w:ascii="Times New Roman" w:hAnsi="Times New Roman"/>
          <w:iCs/>
          <w:sz w:val="24"/>
          <w:lang w:val="lv-LV"/>
        </w:rPr>
        <w:t xml:space="preserve">TEP-ā aprēķinātās būvdarbu izmaksas </w:t>
      </w:r>
      <w:r>
        <w:rPr>
          <w:rFonts w:ascii="Times New Roman" w:hAnsi="Times New Roman"/>
          <w:iCs/>
          <w:sz w:val="24"/>
          <w:lang w:val="lv-LV"/>
        </w:rPr>
        <w:t>2011.gada cenās ir 322500 lati.</w:t>
      </w:r>
    </w:p>
    <w:p w:rsidR="00E04103" w:rsidRDefault="00E04103">
      <w:pPr>
        <w:spacing w:after="0" w:line="240" w:lineRule="auto"/>
        <w:rPr>
          <w:rFonts w:ascii="Times New Roman" w:hAnsi="Times New Roman"/>
          <w:b/>
          <w:sz w:val="24"/>
          <w:lang w:val="lv-LV"/>
        </w:rPr>
      </w:pPr>
      <w:r>
        <w:rPr>
          <w:rFonts w:ascii="Times New Roman" w:hAnsi="Times New Roman"/>
          <w:b/>
          <w:sz w:val="24"/>
          <w:lang w:val="lv-LV"/>
        </w:rPr>
        <w:br w:type="page"/>
      </w:r>
    </w:p>
    <w:p w:rsidR="00E04103" w:rsidRDefault="00E04103" w:rsidP="00E04103">
      <w:pPr>
        <w:pStyle w:val="ListParagraph"/>
        <w:spacing w:before="120" w:after="120" w:line="240" w:lineRule="auto"/>
        <w:rPr>
          <w:rFonts w:ascii="Times New Roman" w:hAnsi="Times New Roman"/>
          <w:b/>
          <w:sz w:val="24"/>
          <w:lang w:val="lv-LV"/>
        </w:rPr>
      </w:pPr>
    </w:p>
    <w:p w:rsidR="00E04103" w:rsidRPr="00597B37" w:rsidRDefault="00E04103" w:rsidP="00E04103">
      <w:pPr>
        <w:pStyle w:val="ListParagraph"/>
        <w:numPr>
          <w:ilvl w:val="0"/>
          <w:numId w:val="2"/>
        </w:numPr>
        <w:spacing w:before="120" w:after="120" w:line="240" w:lineRule="auto"/>
        <w:rPr>
          <w:rFonts w:ascii="Times New Roman" w:hAnsi="Times New Roman"/>
          <w:b/>
          <w:sz w:val="24"/>
          <w:lang w:val="lv-LV"/>
        </w:rPr>
      </w:pPr>
      <w:r w:rsidRPr="00597B37">
        <w:rPr>
          <w:rFonts w:ascii="Times New Roman" w:hAnsi="Times New Roman"/>
          <w:b/>
          <w:sz w:val="24"/>
          <w:lang w:val="lv-LV"/>
        </w:rPr>
        <w:t>CODE</w:t>
      </w:r>
      <w:r w:rsidR="00367CE0">
        <w:rPr>
          <w:rFonts w:ascii="Times New Roman" w:hAnsi="Times New Roman"/>
          <w:b/>
          <w:sz w:val="24"/>
          <w:lang w:val="lv-LV"/>
        </w:rPr>
        <w:t xml:space="preserve"> (Codes pagasts)</w:t>
      </w:r>
    </w:p>
    <w:p w:rsidR="0070222B" w:rsidRPr="0070222B" w:rsidRDefault="0070222B" w:rsidP="0070222B">
      <w:pPr>
        <w:spacing w:before="120" w:after="120" w:line="240" w:lineRule="auto"/>
        <w:rPr>
          <w:rFonts w:ascii="Times New Roman" w:hAnsi="Times New Roman"/>
          <w:sz w:val="24"/>
          <w:lang w:val="lv-LV"/>
        </w:rPr>
      </w:pPr>
      <w:r w:rsidRPr="0070222B">
        <w:rPr>
          <w:rFonts w:ascii="Times New Roman" w:hAnsi="Times New Roman"/>
          <w:sz w:val="24"/>
          <w:lang w:val="lv-LV"/>
        </w:rPr>
        <w:t xml:space="preserve">Kontaktpersona: Dace Šķiliņa, Codes pagasta pārvaldes vadītāja, tālrunis 63925402, e-pasts </w:t>
      </w:r>
      <w:hyperlink r:id="rId7" w:history="1">
        <w:r w:rsidRPr="0070222B">
          <w:rPr>
            <w:rStyle w:val="Hyperlink"/>
            <w:rFonts w:ascii="Times New Roman" w:hAnsi="Times New Roman"/>
            <w:sz w:val="24"/>
            <w:lang w:val="lv-LV"/>
          </w:rPr>
          <w:t>dace.skilina@bauska.lv</w:t>
        </w:r>
      </w:hyperlink>
      <w:r w:rsidRPr="0070222B">
        <w:rPr>
          <w:rFonts w:ascii="Times New Roman" w:hAnsi="Times New Roman"/>
          <w:sz w:val="24"/>
          <w:lang w:val="lv-LV"/>
        </w:rPr>
        <w:t xml:space="preserve">; </w:t>
      </w:r>
      <w:r>
        <w:rPr>
          <w:rFonts w:ascii="Times New Roman" w:hAnsi="Times New Roman"/>
          <w:sz w:val="24"/>
          <w:lang w:val="lv-LV"/>
        </w:rPr>
        <w:t xml:space="preserve">Uldis </w:t>
      </w:r>
      <w:proofErr w:type="spellStart"/>
      <w:r>
        <w:rPr>
          <w:rFonts w:ascii="Times New Roman" w:hAnsi="Times New Roman"/>
          <w:sz w:val="24"/>
          <w:lang w:val="lv-LV"/>
        </w:rPr>
        <w:t>Kaņeps</w:t>
      </w:r>
      <w:proofErr w:type="spellEnd"/>
      <w:r>
        <w:rPr>
          <w:rFonts w:ascii="Times New Roman" w:hAnsi="Times New Roman"/>
          <w:sz w:val="24"/>
          <w:lang w:val="lv-LV"/>
        </w:rPr>
        <w:t xml:space="preserve">, Codes pagasta pārvaldes ūdenssaimniecības speciālists, </w:t>
      </w:r>
      <w:hyperlink r:id="rId8" w:history="1">
        <w:r w:rsidRPr="0070222B">
          <w:rPr>
            <w:rStyle w:val="Hyperlink"/>
            <w:rFonts w:ascii="Times New Roman" w:hAnsi="Times New Roman"/>
            <w:sz w:val="24"/>
            <w:lang w:val="lv-LV"/>
          </w:rPr>
          <w:t>code@bauska.lv</w:t>
        </w:r>
      </w:hyperlink>
    </w:p>
    <w:p w:rsidR="0070222B" w:rsidRPr="0070222B" w:rsidRDefault="0070222B" w:rsidP="0070222B">
      <w:pPr>
        <w:spacing w:before="120" w:after="120" w:line="240" w:lineRule="auto"/>
        <w:rPr>
          <w:rFonts w:ascii="Times New Roman" w:hAnsi="Times New Roman"/>
          <w:sz w:val="24"/>
          <w:lang w:val="lv-LV"/>
        </w:rPr>
      </w:pPr>
      <w:r w:rsidRPr="0070222B">
        <w:rPr>
          <w:rFonts w:ascii="Times New Roman" w:hAnsi="Times New Roman"/>
          <w:sz w:val="24"/>
          <w:lang w:val="lv-LV"/>
        </w:rPr>
        <w:t>Ūdenssaimniecības pakalpojumu sniedzēj</w:t>
      </w:r>
      <w:r>
        <w:rPr>
          <w:rFonts w:ascii="Times New Roman" w:hAnsi="Times New Roman"/>
          <w:sz w:val="24"/>
          <w:lang w:val="lv-LV"/>
        </w:rPr>
        <w:t>s</w:t>
      </w:r>
      <w:r w:rsidRPr="0070222B">
        <w:rPr>
          <w:rFonts w:ascii="Times New Roman" w:hAnsi="Times New Roman"/>
          <w:sz w:val="24"/>
          <w:lang w:val="lv-LV"/>
        </w:rPr>
        <w:t>:</w:t>
      </w:r>
      <w:r>
        <w:rPr>
          <w:rFonts w:ascii="Times New Roman" w:hAnsi="Times New Roman"/>
          <w:sz w:val="24"/>
          <w:lang w:val="lv-LV"/>
        </w:rPr>
        <w:t xml:space="preserve"> </w:t>
      </w:r>
      <w:r w:rsidRPr="0070222B">
        <w:rPr>
          <w:rFonts w:ascii="Times New Roman" w:hAnsi="Times New Roman"/>
          <w:sz w:val="24"/>
          <w:lang w:val="lv-LV"/>
        </w:rPr>
        <w:t>Bauskas novada Codes pagasta pārvalde</w:t>
      </w:r>
    </w:p>
    <w:p w:rsidR="0070222B" w:rsidRDefault="0070222B" w:rsidP="0070222B">
      <w:pPr>
        <w:spacing w:before="120" w:after="120" w:line="240" w:lineRule="auto"/>
        <w:rPr>
          <w:rFonts w:ascii="Times New Roman" w:hAnsi="Times New Roman"/>
          <w:sz w:val="24"/>
          <w:lang w:val="lv-LV"/>
        </w:rPr>
      </w:pPr>
      <w:r w:rsidRPr="0070222B">
        <w:rPr>
          <w:rFonts w:ascii="Times New Roman" w:hAnsi="Times New Roman"/>
          <w:sz w:val="24"/>
          <w:lang w:val="lv-LV"/>
        </w:rPr>
        <w:t>Iedzīvotāju skaits ciemā:</w:t>
      </w:r>
      <w:r w:rsidRPr="0070222B">
        <w:rPr>
          <w:rFonts w:ascii="Times New Roman" w:hAnsi="Times New Roman"/>
          <w:sz w:val="24"/>
          <w:lang w:val="lv-LV"/>
        </w:rPr>
        <w:tab/>
        <w:t xml:space="preserve">TS dati – </w:t>
      </w:r>
      <w:r>
        <w:rPr>
          <w:rFonts w:ascii="Times New Roman" w:hAnsi="Times New Roman"/>
          <w:sz w:val="24"/>
          <w:lang w:val="lv-LV"/>
        </w:rPr>
        <w:t>655</w:t>
      </w:r>
      <w:r w:rsidRPr="0070222B">
        <w:rPr>
          <w:rFonts w:ascii="Times New Roman" w:hAnsi="Times New Roman"/>
          <w:sz w:val="24"/>
          <w:lang w:val="lv-LV"/>
        </w:rPr>
        <w:t xml:space="preserve">; </w:t>
      </w:r>
      <w:r>
        <w:rPr>
          <w:rFonts w:ascii="Times New Roman" w:hAnsi="Times New Roman"/>
          <w:sz w:val="24"/>
          <w:lang w:val="lv-LV"/>
        </w:rPr>
        <w:t>Respondenta dati</w:t>
      </w:r>
      <w:r w:rsidRPr="0070222B">
        <w:rPr>
          <w:rFonts w:ascii="Times New Roman" w:hAnsi="Times New Roman"/>
          <w:sz w:val="24"/>
          <w:lang w:val="lv-LV"/>
        </w:rPr>
        <w:t xml:space="preserve"> -</w:t>
      </w:r>
      <w:r>
        <w:rPr>
          <w:rFonts w:ascii="Times New Roman" w:hAnsi="Times New Roman"/>
          <w:sz w:val="24"/>
          <w:lang w:val="lv-LV"/>
        </w:rPr>
        <w:t xml:space="preserve"> 623</w:t>
      </w:r>
    </w:p>
    <w:p w:rsidR="0070222B" w:rsidRDefault="0070222B" w:rsidP="0070222B">
      <w:pPr>
        <w:spacing w:before="120" w:after="120" w:line="240" w:lineRule="auto"/>
        <w:rPr>
          <w:rFonts w:ascii="Times New Roman" w:hAnsi="Times New Roman"/>
          <w:sz w:val="24"/>
          <w:lang w:val="lv-LV"/>
        </w:rPr>
      </w:pPr>
      <w:r>
        <w:rPr>
          <w:rFonts w:ascii="Times New Roman" w:hAnsi="Times New Roman"/>
          <w:sz w:val="24"/>
          <w:lang w:val="lv-LV"/>
        </w:rPr>
        <w:t>Iedzīvotāju skaits ūdenssaimniecības pakalpojumu zonā: 754</w:t>
      </w:r>
    </w:p>
    <w:p w:rsidR="0070222B" w:rsidRDefault="0070222B" w:rsidP="0070222B">
      <w:pPr>
        <w:spacing w:before="120" w:after="120" w:line="240" w:lineRule="auto"/>
        <w:rPr>
          <w:rFonts w:ascii="Times New Roman" w:hAnsi="Times New Roman"/>
          <w:sz w:val="24"/>
          <w:lang w:val="lv-LV"/>
        </w:rPr>
      </w:pPr>
      <w:r>
        <w:rPr>
          <w:rFonts w:ascii="Times New Roman" w:hAnsi="Times New Roman"/>
          <w:sz w:val="24"/>
          <w:lang w:val="lv-LV"/>
        </w:rPr>
        <w:t>Ūdenssaimniecības pakalpojumu lietotāji:</w:t>
      </w:r>
    </w:p>
    <w:p w:rsidR="0070222B" w:rsidRDefault="0070222B" w:rsidP="0070222B">
      <w:pPr>
        <w:spacing w:before="120" w:after="120" w:line="240" w:lineRule="auto"/>
        <w:ind w:left="1418" w:hanging="698"/>
        <w:rPr>
          <w:rFonts w:ascii="Times New Roman" w:hAnsi="Times New Roman"/>
          <w:sz w:val="24"/>
          <w:lang w:val="lv-LV"/>
        </w:rPr>
      </w:pPr>
      <w:r>
        <w:rPr>
          <w:rFonts w:ascii="Times New Roman" w:hAnsi="Times New Roman"/>
          <w:sz w:val="24"/>
          <w:lang w:val="lv-LV"/>
        </w:rPr>
        <w:t>U</w:t>
      </w:r>
      <w:r>
        <w:rPr>
          <w:rFonts w:ascii="Times New Roman" w:hAnsi="Times New Roman"/>
          <w:sz w:val="24"/>
          <w:lang w:val="lv-LV"/>
        </w:rPr>
        <w:tab/>
        <w:t>545 iedzīvotāji, 72%, skola un 5 komersanti (</w:t>
      </w:r>
      <w:r w:rsidR="00643F7D">
        <w:rPr>
          <w:rFonts w:ascii="Times New Roman" w:hAnsi="Times New Roman"/>
          <w:sz w:val="24"/>
          <w:lang w:val="lv-LV"/>
        </w:rPr>
        <w:t xml:space="preserve">iedzīvotāji </w:t>
      </w:r>
      <w:r>
        <w:rPr>
          <w:rFonts w:ascii="Times New Roman" w:hAnsi="Times New Roman"/>
          <w:sz w:val="24"/>
          <w:lang w:val="lv-LV"/>
        </w:rPr>
        <w:t>74% norēķinās pēc skaitītāju rādītājiem)</w:t>
      </w:r>
    </w:p>
    <w:p w:rsidR="0070222B" w:rsidRPr="0070222B" w:rsidRDefault="0070222B" w:rsidP="00983BCE">
      <w:pPr>
        <w:spacing w:before="120" w:after="120" w:line="240" w:lineRule="auto"/>
        <w:rPr>
          <w:rFonts w:ascii="Times New Roman" w:hAnsi="Times New Roman"/>
          <w:sz w:val="24"/>
          <w:lang w:val="lv-LV"/>
        </w:rPr>
      </w:pPr>
      <w:r>
        <w:rPr>
          <w:rFonts w:ascii="Times New Roman" w:hAnsi="Times New Roman"/>
          <w:sz w:val="24"/>
          <w:lang w:val="lv-LV"/>
        </w:rPr>
        <w:tab/>
        <w:t>K</w:t>
      </w:r>
      <w:r>
        <w:rPr>
          <w:rFonts w:ascii="Times New Roman" w:hAnsi="Times New Roman"/>
          <w:sz w:val="24"/>
          <w:lang w:val="lv-LV"/>
        </w:rPr>
        <w:tab/>
        <w:t>170 iedzīvotāji, 22%, skola un 3 komersanti</w:t>
      </w:r>
    </w:p>
    <w:p w:rsidR="00626359" w:rsidRPr="00643F7D" w:rsidRDefault="00643F7D" w:rsidP="00643F7D">
      <w:pPr>
        <w:spacing w:before="120" w:after="120" w:line="240" w:lineRule="auto"/>
        <w:rPr>
          <w:rFonts w:ascii="Times New Roman" w:hAnsi="Times New Roman"/>
          <w:b/>
          <w:iCs/>
          <w:sz w:val="24"/>
          <w:lang w:val="lv-LV"/>
        </w:rPr>
      </w:pPr>
      <w:r>
        <w:rPr>
          <w:rFonts w:ascii="Times New Roman" w:hAnsi="Times New Roman"/>
          <w:b/>
          <w:iCs/>
          <w:sz w:val="24"/>
          <w:lang w:val="lv-LV"/>
        </w:rPr>
        <w:t>Ūdensapgāde</w:t>
      </w:r>
    </w:p>
    <w:p w:rsidR="00643F7D" w:rsidRDefault="00643F7D" w:rsidP="009216EC">
      <w:pPr>
        <w:spacing w:before="120" w:after="120" w:line="240" w:lineRule="auto"/>
        <w:jc w:val="both"/>
        <w:rPr>
          <w:rFonts w:ascii="Times New Roman" w:hAnsi="Times New Roman"/>
          <w:iCs/>
          <w:sz w:val="24"/>
          <w:lang w:val="lv-LV"/>
        </w:rPr>
      </w:pPr>
      <w:r w:rsidRPr="00643F7D">
        <w:rPr>
          <w:rFonts w:ascii="Times New Roman" w:hAnsi="Times New Roman"/>
          <w:iCs/>
          <w:sz w:val="24"/>
          <w:lang w:val="lv-LV"/>
        </w:rPr>
        <w:t xml:space="preserve">Codē </w:t>
      </w:r>
      <w:r>
        <w:rPr>
          <w:rFonts w:ascii="Times New Roman" w:hAnsi="Times New Roman"/>
          <w:iCs/>
          <w:sz w:val="24"/>
          <w:lang w:val="lv-LV"/>
        </w:rPr>
        <w:t xml:space="preserve">ir 3 ūdensapgādes urbumi (Saulstaru, </w:t>
      </w:r>
      <w:proofErr w:type="spellStart"/>
      <w:r>
        <w:rPr>
          <w:rFonts w:ascii="Times New Roman" w:hAnsi="Times New Roman"/>
          <w:iCs/>
          <w:sz w:val="24"/>
          <w:lang w:val="lv-LV"/>
        </w:rPr>
        <w:t>Spiģu</w:t>
      </w:r>
      <w:proofErr w:type="spellEnd"/>
      <w:r>
        <w:rPr>
          <w:rFonts w:ascii="Times New Roman" w:hAnsi="Times New Roman"/>
          <w:iCs/>
          <w:sz w:val="24"/>
          <w:lang w:val="lv-LV"/>
        </w:rPr>
        <w:t xml:space="preserve"> un Skolas). Nolietojies ir Saulstaru urbums, bet pārējo urbumu tehniskais stāvoklis ir apmierinošs. Ciemā ir USS (ozonēšanas iekārtas, q=20 m3/h). Tīklu kopgarums 5500 m, tie ir nolietojušies. Sistēmā lieli ūdens zudumi.</w:t>
      </w:r>
      <w:r w:rsidR="009216EC">
        <w:rPr>
          <w:rFonts w:ascii="Times New Roman" w:hAnsi="Times New Roman"/>
          <w:iCs/>
          <w:sz w:val="24"/>
          <w:lang w:val="lv-LV"/>
        </w:rPr>
        <w:t xml:space="preserve"> Nepieciešama sistēmas rekonstrukcija un paplašināšana.</w:t>
      </w:r>
    </w:p>
    <w:p w:rsidR="00643F7D" w:rsidRPr="00643F7D" w:rsidRDefault="00643F7D" w:rsidP="00643F7D">
      <w:pPr>
        <w:spacing w:before="120" w:after="120" w:line="240" w:lineRule="auto"/>
        <w:rPr>
          <w:rFonts w:ascii="Times New Roman" w:hAnsi="Times New Roman"/>
          <w:b/>
          <w:iCs/>
          <w:sz w:val="24"/>
          <w:lang w:val="lv-LV"/>
        </w:rPr>
      </w:pPr>
      <w:r w:rsidRPr="00643F7D">
        <w:rPr>
          <w:rFonts w:ascii="Times New Roman" w:hAnsi="Times New Roman"/>
          <w:b/>
          <w:iCs/>
          <w:sz w:val="24"/>
          <w:lang w:val="lv-LV"/>
        </w:rPr>
        <w:t>Kanalizācija</w:t>
      </w:r>
    </w:p>
    <w:p w:rsidR="009216EC" w:rsidRDefault="00643F7D" w:rsidP="00643F7D">
      <w:pPr>
        <w:spacing w:before="120" w:after="120" w:line="240" w:lineRule="auto"/>
        <w:jc w:val="both"/>
        <w:rPr>
          <w:rFonts w:ascii="Times New Roman" w:hAnsi="Times New Roman"/>
          <w:iCs/>
          <w:sz w:val="24"/>
          <w:lang w:val="lv-LV"/>
        </w:rPr>
      </w:pPr>
      <w:r>
        <w:rPr>
          <w:rFonts w:ascii="Times New Roman" w:hAnsi="Times New Roman"/>
          <w:iCs/>
          <w:sz w:val="24"/>
          <w:lang w:val="lv-LV"/>
        </w:rPr>
        <w:t xml:space="preserve">Ir 2 kanalizācijas sistēmas – Centra NAI (projektētā jauda līdz 75 m3/dnn) un Skolas NAI (projektētā jauda līdz 15 m3/dnn); izplūde </w:t>
      </w:r>
      <w:proofErr w:type="spellStart"/>
      <w:r>
        <w:rPr>
          <w:rFonts w:ascii="Times New Roman" w:hAnsi="Times New Roman"/>
          <w:iCs/>
          <w:sz w:val="24"/>
          <w:lang w:val="lv-LV"/>
        </w:rPr>
        <w:t>Ikstrumā</w:t>
      </w:r>
      <w:proofErr w:type="spellEnd"/>
      <w:r>
        <w:rPr>
          <w:rFonts w:ascii="Times New Roman" w:hAnsi="Times New Roman"/>
          <w:iCs/>
          <w:sz w:val="24"/>
          <w:lang w:val="lv-LV"/>
        </w:rPr>
        <w:t xml:space="preserve">, NAI darbība ir atbilstoša vides normatīvajām prasībām. Ciemā ir 1 KSS, tīklu kopgarums 500 m, </w:t>
      </w:r>
      <w:r w:rsidR="009216EC">
        <w:rPr>
          <w:rFonts w:ascii="Times New Roman" w:hAnsi="Times New Roman"/>
          <w:iCs/>
          <w:sz w:val="24"/>
          <w:lang w:val="lv-LV"/>
        </w:rPr>
        <w:t>tehniskais stāvoklis apmierinošs. Dūņu lauku nav, tāpēc dūņas netiek apstrādātas.</w:t>
      </w:r>
      <w:r>
        <w:rPr>
          <w:rFonts w:ascii="Times New Roman" w:hAnsi="Times New Roman"/>
          <w:iCs/>
          <w:sz w:val="24"/>
          <w:lang w:val="lv-LV"/>
        </w:rPr>
        <w:t xml:space="preserve"> </w:t>
      </w:r>
      <w:r w:rsidR="009216EC">
        <w:rPr>
          <w:rFonts w:ascii="Times New Roman" w:hAnsi="Times New Roman"/>
          <w:iCs/>
          <w:sz w:val="24"/>
          <w:lang w:val="lv-LV"/>
        </w:rPr>
        <w:t>Nepieciešama sistēmas rekonstrukcija un paplašināšana.</w:t>
      </w:r>
    </w:p>
    <w:p w:rsidR="009216EC" w:rsidRDefault="009216EC" w:rsidP="00643F7D">
      <w:pPr>
        <w:spacing w:before="120" w:after="120" w:line="240" w:lineRule="auto"/>
        <w:jc w:val="both"/>
        <w:rPr>
          <w:rFonts w:ascii="Times New Roman" w:hAnsi="Times New Roman"/>
          <w:iCs/>
          <w:sz w:val="24"/>
          <w:lang w:val="lv-LV"/>
        </w:rPr>
      </w:pPr>
      <w:r>
        <w:rPr>
          <w:rFonts w:ascii="Times New Roman" w:hAnsi="Times New Roman"/>
          <w:iCs/>
          <w:sz w:val="24"/>
          <w:lang w:val="lv-LV"/>
        </w:rPr>
        <w:t>Respondents ir norādījis, ka nepieciešama gan ūdensapgādes, gan kanalizācijas sistēmas paplašināšana, bet, atsaucoties uz iedzīvotāju maksātspējas ierobežojumiem, tuvāko gadu laikā nav plānojis sistēmu paplašināšanu.</w:t>
      </w:r>
    </w:p>
    <w:p w:rsidR="009216EC" w:rsidRDefault="009216EC" w:rsidP="00643F7D">
      <w:pPr>
        <w:spacing w:before="120" w:after="120" w:line="240" w:lineRule="auto"/>
        <w:jc w:val="both"/>
        <w:rPr>
          <w:rFonts w:ascii="Times New Roman" w:hAnsi="Times New Roman"/>
          <w:b/>
          <w:iCs/>
          <w:sz w:val="24"/>
          <w:lang w:val="lv-LV"/>
        </w:rPr>
      </w:pPr>
      <w:r w:rsidRPr="009216EC">
        <w:rPr>
          <w:rFonts w:ascii="Times New Roman" w:hAnsi="Times New Roman"/>
          <w:b/>
          <w:iCs/>
          <w:sz w:val="24"/>
          <w:lang w:val="lv-LV"/>
        </w:rPr>
        <w:t>Plānotie pasākumi:</w:t>
      </w:r>
    </w:p>
    <w:p w:rsidR="009216EC" w:rsidRPr="009216EC" w:rsidRDefault="009216EC" w:rsidP="009216EC">
      <w:pPr>
        <w:pStyle w:val="ListParagraph"/>
        <w:numPr>
          <w:ilvl w:val="0"/>
          <w:numId w:val="30"/>
        </w:numPr>
        <w:spacing w:before="120" w:after="120" w:line="240" w:lineRule="auto"/>
        <w:jc w:val="both"/>
        <w:rPr>
          <w:rFonts w:ascii="Times New Roman" w:hAnsi="Times New Roman"/>
          <w:iCs/>
          <w:sz w:val="24"/>
          <w:lang w:val="lv-LV"/>
        </w:rPr>
      </w:pPr>
      <w:r w:rsidRPr="009216EC">
        <w:rPr>
          <w:rFonts w:ascii="Times New Roman" w:hAnsi="Times New Roman"/>
          <w:iCs/>
          <w:sz w:val="24"/>
          <w:lang w:val="lv-LV"/>
        </w:rPr>
        <w:t>Saulstaru urbuma rekonstrukcija</w:t>
      </w:r>
    </w:p>
    <w:p w:rsidR="009216EC" w:rsidRDefault="009216EC" w:rsidP="009216EC">
      <w:pPr>
        <w:pStyle w:val="ListParagraph"/>
        <w:numPr>
          <w:ilvl w:val="0"/>
          <w:numId w:val="30"/>
        </w:numPr>
        <w:spacing w:before="120" w:after="120" w:line="240" w:lineRule="auto"/>
        <w:jc w:val="both"/>
        <w:rPr>
          <w:rFonts w:ascii="Times New Roman" w:hAnsi="Times New Roman"/>
          <w:iCs/>
          <w:sz w:val="24"/>
          <w:lang w:val="lv-LV"/>
        </w:rPr>
      </w:pPr>
      <w:r>
        <w:rPr>
          <w:rFonts w:ascii="Times New Roman" w:hAnsi="Times New Roman"/>
          <w:iCs/>
          <w:sz w:val="24"/>
          <w:lang w:val="lv-LV"/>
        </w:rPr>
        <w:t>Ūdensapgādes tīklu rekonstrukcija</w:t>
      </w:r>
    </w:p>
    <w:p w:rsidR="009216EC" w:rsidRPr="009216EC" w:rsidRDefault="009216EC" w:rsidP="009216EC">
      <w:pPr>
        <w:spacing w:before="120" w:after="120" w:line="240" w:lineRule="auto"/>
        <w:ind w:left="360"/>
        <w:jc w:val="both"/>
        <w:rPr>
          <w:rFonts w:ascii="Times New Roman" w:hAnsi="Times New Roman"/>
          <w:iCs/>
          <w:sz w:val="24"/>
          <w:lang w:val="lv-LV"/>
        </w:rPr>
      </w:pPr>
    </w:p>
    <w:p w:rsidR="00626359" w:rsidRPr="00643F7D" w:rsidRDefault="00626359" w:rsidP="00643F7D">
      <w:pPr>
        <w:spacing w:before="120" w:after="120" w:line="240" w:lineRule="auto"/>
        <w:jc w:val="both"/>
        <w:rPr>
          <w:rFonts w:ascii="Times New Roman" w:hAnsi="Times New Roman"/>
          <w:iCs/>
          <w:sz w:val="24"/>
          <w:lang w:val="lv-LV"/>
        </w:rPr>
      </w:pPr>
      <w:r w:rsidRPr="00643F7D">
        <w:rPr>
          <w:rFonts w:ascii="Times New Roman" w:hAnsi="Times New Roman"/>
          <w:iCs/>
          <w:sz w:val="24"/>
          <w:lang w:val="lv-LV"/>
        </w:rPr>
        <w:br w:type="page"/>
      </w:r>
    </w:p>
    <w:p w:rsidR="00626359" w:rsidRDefault="00626359">
      <w:pPr>
        <w:spacing w:after="0" w:line="240" w:lineRule="auto"/>
        <w:rPr>
          <w:rFonts w:ascii="Times New Roman" w:hAnsi="Times New Roman"/>
          <w:b/>
          <w:iCs/>
          <w:sz w:val="24"/>
          <w:lang w:val="lv-LV"/>
        </w:rPr>
      </w:pPr>
    </w:p>
    <w:p w:rsidR="00367CE0" w:rsidRDefault="00367CE0" w:rsidP="00367CE0">
      <w:pPr>
        <w:pStyle w:val="ListParagraph"/>
        <w:numPr>
          <w:ilvl w:val="0"/>
          <w:numId w:val="2"/>
        </w:numPr>
        <w:spacing w:before="120" w:after="120" w:line="240" w:lineRule="auto"/>
        <w:rPr>
          <w:rFonts w:ascii="Times New Roman" w:hAnsi="Times New Roman"/>
          <w:b/>
          <w:sz w:val="24"/>
          <w:lang w:val="lv-LV"/>
        </w:rPr>
      </w:pPr>
      <w:r w:rsidRPr="00367CE0">
        <w:rPr>
          <w:rFonts w:ascii="Times New Roman" w:hAnsi="Times New Roman"/>
          <w:b/>
          <w:iCs/>
          <w:sz w:val="24"/>
          <w:lang w:val="lv-LV"/>
        </w:rPr>
        <w:t xml:space="preserve">BĒRZI </w:t>
      </w:r>
      <w:r w:rsidRPr="00367CE0">
        <w:rPr>
          <w:rFonts w:ascii="Times New Roman" w:hAnsi="Times New Roman"/>
          <w:b/>
          <w:sz w:val="24"/>
          <w:lang w:val="lv-LV"/>
        </w:rPr>
        <w:t>(Īslīces pagasts)</w:t>
      </w:r>
    </w:p>
    <w:p w:rsidR="001872F0" w:rsidRDefault="001872F0" w:rsidP="001872F0">
      <w:pPr>
        <w:spacing w:before="120" w:after="120" w:line="240" w:lineRule="auto"/>
        <w:rPr>
          <w:rFonts w:ascii="Times New Roman" w:hAnsi="Times New Roman"/>
          <w:sz w:val="24"/>
          <w:lang w:val="lv-LV"/>
        </w:rPr>
      </w:pPr>
      <w:r w:rsidRPr="00FE5D98">
        <w:rPr>
          <w:rFonts w:ascii="Times New Roman" w:hAnsi="Times New Roman"/>
          <w:sz w:val="24"/>
          <w:lang w:val="lv-LV"/>
        </w:rPr>
        <w:t>Kontaktperson</w:t>
      </w:r>
      <w:r>
        <w:rPr>
          <w:rFonts w:ascii="Times New Roman" w:hAnsi="Times New Roman"/>
          <w:sz w:val="24"/>
          <w:lang w:val="lv-LV"/>
        </w:rPr>
        <w:t>as</w:t>
      </w:r>
      <w:r w:rsidRPr="00FE5D98">
        <w:rPr>
          <w:rFonts w:ascii="Times New Roman" w:hAnsi="Times New Roman"/>
          <w:sz w:val="24"/>
          <w:lang w:val="lv-LV"/>
        </w:rPr>
        <w:t xml:space="preserve">: </w:t>
      </w:r>
    </w:p>
    <w:p w:rsidR="001872F0" w:rsidRDefault="001872F0" w:rsidP="001872F0">
      <w:pPr>
        <w:spacing w:before="120" w:after="120" w:line="240" w:lineRule="auto"/>
        <w:ind w:left="720"/>
        <w:rPr>
          <w:rFonts w:ascii="Times New Roman" w:hAnsi="Times New Roman"/>
          <w:sz w:val="24"/>
          <w:lang w:val="lv-LV"/>
        </w:rPr>
      </w:pPr>
      <w:r>
        <w:rPr>
          <w:rFonts w:ascii="Times New Roman" w:hAnsi="Times New Roman"/>
          <w:sz w:val="24"/>
          <w:lang w:val="lv-LV"/>
        </w:rPr>
        <w:t>Jolanta Lauva</w:t>
      </w:r>
      <w:r w:rsidRPr="00FE5D98">
        <w:rPr>
          <w:rFonts w:ascii="Times New Roman" w:hAnsi="Times New Roman"/>
          <w:sz w:val="24"/>
          <w:lang w:val="lv-LV"/>
        </w:rPr>
        <w:t xml:space="preserve">, </w:t>
      </w:r>
      <w:r>
        <w:rPr>
          <w:rFonts w:ascii="Times New Roman" w:hAnsi="Times New Roman"/>
          <w:sz w:val="24"/>
          <w:lang w:val="lv-LV"/>
        </w:rPr>
        <w:t xml:space="preserve">Bauskas novada projektu vadītāja, e-pasts </w:t>
      </w:r>
      <w:hyperlink r:id="rId9" w:history="1">
        <w:r w:rsidRPr="00120CCA">
          <w:rPr>
            <w:rStyle w:val="Hyperlink"/>
            <w:rFonts w:ascii="Times New Roman" w:hAnsi="Times New Roman"/>
            <w:sz w:val="24"/>
            <w:lang w:val="lv-LV"/>
          </w:rPr>
          <w:t>Jolanta.lauva@bauska.lv</w:t>
        </w:r>
      </w:hyperlink>
    </w:p>
    <w:p w:rsidR="001872F0" w:rsidRDefault="001872F0" w:rsidP="001872F0">
      <w:pPr>
        <w:spacing w:before="120" w:after="120" w:line="240" w:lineRule="auto"/>
        <w:ind w:left="720"/>
        <w:rPr>
          <w:rStyle w:val="Hyperlink"/>
          <w:rFonts w:ascii="Times New Roman" w:hAnsi="Times New Roman"/>
          <w:color w:val="auto"/>
          <w:sz w:val="24"/>
          <w:u w:val="none"/>
          <w:lang w:val="lv-LV"/>
        </w:rPr>
      </w:pPr>
      <w:r>
        <w:rPr>
          <w:rStyle w:val="Hyperlink"/>
          <w:rFonts w:ascii="Times New Roman" w:hAnsi="Times New Roman"/>
          <w:color w:val="auto"/>
          <w:sz w:val="24"/>
          <w:u w:val="none"/>
          <w:lang w:val="lv-LV"/>
        </w:rPr>
        <w:t xml:space="preserve">Aleksandrs </w:t>
      </w:r>
      <w:proofErr w:type="spellStart"/>
      <w:r>
        <w:rPr>
          <w:rStyle w:val="Hyperlink"/>
          <w:rFonts w:ascii="Times New Roman" w:hAnsi="Times New Roman"/>
          <w:color w:val="auto"/>
          <w:sz w:val="24"/>
          <w:u w:val="none"/>
          <w:lang w:val="lv-LV"/>
        </w:rPr>
        <w:t>Rūja</w:t>
      </w:r>
      <w:proofErr w:type="spellEnd"/>
      <w:r>
        <w:rPr>
          <w:rStyle w:val="Hyperlink"/>
          <w:rFonts w:ascii="Times New Roman" w:hAnsi="Times New Roman"/>
          <w:color w:val="auto"/>
          <w:sz w:val="24"/>
          <w:u w:val="none"/>
          <w:lang w:val="lv-LV"/>
        </w:rPr>
        <w:t xml:space="preserve">, SIA „Īslīces ūdens” vadītājs, tel. 63925077, 26713640, e-pasts </w:t>
      </w:r>
      <w:hyperlink r:id="rId10" w:history="1">
        <w:r w:rsidRPr="00120CCA">
          <w:rPr>
            <w:rStyle w:val="Hyperlink"/>
            <w:rFonts w:ascii="Times New Roman" w:hAnsi="Times New Roman"/>
            <w:sz w:val="24"/>
            <w:lang w:val="lv-LV"/>
          </w:rPr>
          <w:t>islicesudens@navigator.lv</w:t>
        </w:r>
      </w:hyperlink>
    </w:p>
    <w:p w:rsidR="001872F0" w:rsidRDefault="001872F0" w:rsidP="001872F0">
      <w:pPr>
        <w:spacing w:before="120" w:after="120" w:line="240" w:lineRule="auto"/>
        <w:rPr>
          <w:rStyle w:val="Hyperlink"/>
          <w:rFonts w:ascii="Times New Roman" w:hAnsi="Times New Roman"/>
          <w:color w:val="auto"/>
          <w:sz w:val="24"/>
          <w:u w:val="none"/>
          <w:lang w:val="lv-LV"/>
        </w:rPr>
      </w:pPr>
      <w:r>
        <w:rPr>
          <w:rStyle w:val="Hyperlink"/>
          <w:rFonts w:ascii="Times New Roman" w:hAnsi="Times New Roman"/>
          <w:color w:val="auto"/>
          <w:sz w:val="24"/>
          <w:u w:val="none"/>
          <w:lang w:val="lv-LV"/>
        </w:rPr>
        <w:t xml:space="preserve">Iedzīvotāju skaits ciemā: TS dati – </w:t>
      </w:r>
      <w:r w:rsidR="008A07D3">
        <w:rPr>
          <w:rStyle w:val="Hyperlink"/>
          <w:rFonts w:ascii="Times New Roman" w:hAnsi="Times New Roman"/>
          <w:color w:val="auto"/>
          <w:sz w:val="24"/>
          <w:u w:val="none"/>
          <w:lang w:val="lv-LV"/>
        </w:rPr>
        <w:t>705</w:t>
      </w:r>
      <w:r>
        <w:rPr>
          <w:rStyle w:val="Hyperlink"/>
          <w:rFonts w:ascii="Times New Roman" w:hAnsi="Times New Roman"/>
          <w:color w:val="auto"/>
          <w:sz w:val="24"/>
          <w:u w:val="none"/>
          <w:lang w:val="lv-LV"/>
        </w:rPr>
        <w:t xml:space="preserve">, respondenta dati – </w:t>
      </w:r>
      <w:r w:rsidR="008A07D3">
        <w:rPr>
          <w:rStyle w:val="Hyperlink"/>
          <w:rFonts w:ascii="Times New Roman" w:hAnsi="Times New Roman"/>
          <w:color w:val="auto"/>
          <w:sz w:val="24"/>
          <w:u w:val="none"/>
          <w:lang w:val="lv-LV"/>
        </w:rPr>
        <w:t>360</w:t>
      </w:r>
    </w:p>
    <w:p w:rsidR="001872F0" w:rsidRDefault="001872F0" w:rsidP="001872F0">
      <w:pPr>
        <w:spacing w:before="120" w:after="120" w:line="240" w:lineRule="auto"/>
        <w:ind w:firstLine="720"/>
        <w:rPr>
          <w:rStyle w:val="Hyperlink"/>
          <w:rFonts w:ascii="Times New Roman" w:hAnsi="Times New Roman"/>
          <w:color w:val="auto"/>
          <w:sz w:val="24"/>
          <w:u w:val="none"/>
          <w:lang w:val="lv-LV"/>
        </w:rPr>
      </w:pPr>
      <w:r>
        <w:rPr>
          <w:rStyle w:val="Hyperlink"/>
          <w:rFonts w:ascii="Times New Roman" w:hAnsi="Times New Roman"/>
          <w:color w:val="auto"/>
          <w:sz w:val="24"/>
          <w:u w:val="none"/>
          <w:lang w:val="lv-LV"/>
        </w:rPr>
        <w:t xml:space="preserve">U lietotāju skaits: </w:t>
      </w:r>
      <w:r w:rsidR="008A07D3">
        <w:rPr>
          <w:rStyle w:val="Hyperlink"/>
          <w:rFonts w:ascii="Times New Roman" w:hAnsi="Times New Roman"/>
          <w:color w:val="auto"/>
          <w:sz w:val="24"/>
          <w:u w:val="none"/>
          <w:lang w:val="lv-LV"/>
        </w:rPr>
        <w:t>295</w:t>
      </w:r>
      <w:r>
        <w:rPr>
          <w:rStyle w:val="Hyperlink"/>
          <w:rFonts w:ascii="Times New Roman" w:hAnsi="Times New Roman"/>
          <w:color w:val="auto"/>
          <w:sz w:val="24"/>
          <w:u w:val="none"/>
          <w:lang w:val="lv-LV"/>
        </w:rPr>
        <w:t xml:space="preserve"> iedzīvotāji (</w:t>
      </w:r>
      <w:r w:rsidR="008A07D3">
        <w:rPr>
          <w:rStyle w:val="Hyperlink"/>
          <w:rFonts w:ascii="Times New Roman" w:hAnsi="Times New Roman"/>
          <w:color w:val="auto"/>
          <w:sz w:val="24"/>
          <w:u w:val="none"/>
          <w:lang w:val="lv-LV"/>
        </w:rPr>
        <w:t>82</w:t>
      </w:r>
      <w:r>
        <w:rPr>
          <w:rStyle w:val="Hyperlink"/>
          <w:rFonts w:ascii="Times New Roman" w:hAnsi="Times New Roman"/>
          <w:color w:val="auto"/>
          <w:sz w:val="24"/>
          <w:u w:val="none"/>
          <w:lang w:val="lv-LV"/>
        </w:rPr>
        <w:t>%).</w:t>
      </w:r>
    </w:p>
    <w:p w:rsidR="001872F0" w:rsidRDefault="001872F0" w:rsidP="001872F0">
      <w:pPr>
        <w:spacing w:before="120" w:after="120" w:line="240" w:lineRule="auto"/>
        <w:ind w:firstLine="720"/>
        <w:rPr>
          <w:rStyle w:val="Hyperlink"/>
          <w:rFonts w:ascii="Times New Roman" w:hAnsi="Times New Roman"/>
          <w:color w:val="auto"/>
          <w:sz w:val="24"/>
          <w:u w:val="none"/>
          <w:lang w:val="lv-LV"/>
        </w:rPr>
      </w:pPr>
      <w:r>
        <w:rPr>
          <w:rStyle w:val="Hyperlink"/>
          <w:rFonts w:ascii="Times New Roman" w:hAnsi="Times New Roman"/>
          <w:color w:val="auto"/>
          <w:sz w:val="24"/>
          <w:u w:val="none"/>
          <w:lang w:val="lv-LV"/>
        </w:rPr>
        <w:t>K lietotāju skaits 1</w:t>
      </w:r>
      <w:r w:rsidR="008A07D3">
        <w:rPr>
          <w:rStyle w:val="Hyperlink"/>
          <w:rFonts w:ascii="Times New Roman" w:hAnsi="Times New Roman"/>
          <w:color w:val="auto"/>
          <w:sz w:val="24"/>
          <w:u w:val="none"/>
          <w:lang w:val="lv-LV"/>
        </w:rPr>
        <w:t>63</w:t>
      </w:r>
      <w:r>
        <w:rPr>
          <w:rStyle w:val="Hyperlink"/>
          <w:rFonts w:ascii="Times New Roman" w:hAnsi="Times New Roman"/>
          <w:color w:val="auto"/>
          <w:sz w:val="24"/>
          <w:u w:val="none"/>
          <w:lang w:val="lv-LV"/>
        </w:rPr>
        <w:t xml:space="preserve"> iedzīvotāji (</w:t>
      </w:r>
      <w:r w:rsidR="008A07D3">
        <w:rPr>
          <w:rStyle w:val="Hyperlink"/>
          <w:rFonts w:ascii="Times New Roman" w:hAnsi="Times New Roman"/>
          <w:color w:val="auto"/>
          <w:sz w:val="24"/>
          <w:u w:val="none"/>
          <w:lang w:val="lv-LV"/>
        </w:rPr>
        <w:t>45</w:t>
      </w:r>
      <w:r>
        <w:rPr>
          <w:rStyle w:val="Hyperlink"/>
          <w:rFonts w:ascii="Times New Roman" w:hAnsi="Times New Roman"/>
          <w:color w:val="auto"/>
          <w:sz w:val="24"/>
          <w:u w:val="none"/>
          <w:lang w:val="lv-LV"/>
        </w:rPr>
        <w:t>%)</w:t>
      </w:r>
    </w:p>
    <w:p w:rsidR="001872F0" w:rsidRDefault="001872F0" w:rsidP="001872F0">
      <w:pPr>
        <w:spacing w:before="120" w:after="120" w:line="240" w:lineRule="auto"/>
        <w:jc w:val="both"/>
        <w:rPr>
          <w:rFonts w:ascii="Times New Roman" w:hAnsi="Times New Roman"/>
          <w:sz w:val="24"/>
          <w:lang w:val="lv-LV"/>
        </w:rPr>
      </w:pPr>
      <w:r>
        <w:rPr>
          <w:rFonts w:ascii="Times New Roman" w:hAnsi="Times New Roman"/>
          <w:sz w:val="24"/>
          <w:lang w:val="lv-LV"/>
        </w:rPr>
        <w:t>Ūdensapgāde</w:t>
      </w:r>
    </w:p>
    <w:p w:rsidR="00D7050D" w:rsidRDefault="008A07D3" w:rsidP="008A07D3">
      <w:pPr>
        <w:spacing w:before="120" w:after="120" w:line="240" w:lineRule="auto"/>
        <w:ind w:left="720"/>
        <w:jc w:val="both"/>
        <w:rPr>
          <w:rFonts w:ascii="Times New Roman" w:hAnsi="Times New Roman"/>
          <w:sz w:val="24"/>
          <w:lang w:val="lv-LV" w:eastAsia="lv-LV"/>
        </w:rPr>
      </w:pPr>
      <w:r w:rsidRPr="008A07D3">
        <w:rPr>
          <w:rFonts w:ascii="Times New Roman" w:hAnsi="Times New Roman"/>
          <w:sz w:val="24"/>
          <w:lang w:val="lv-LV" w:eastAsia="lv-LV"/>
        </w:rPr>
        <w:t>Bērzu ciemā ir 360 iedzīvotāji. Ūdensapgādes pakalpojumi Bērzu ciemā tiek nodrošināti 82% iedzīvotāju jeb 295 patērētājiem un visām ciemā esošajām iestādēm un uzņēmumiem</w:t>
      </w:r>
      <w:r w:rsidR="00D7050D">
        <w:rPr>
          <w:rFonts w:ascii="Times New Roman" w:hAnsi="Times New Roman"/>
          <w:sz w:val="24"/>
          <w:lang w:val="lv-LV" w:eastAsia="lv-LV"/>
        </w:rPr>
        <w:t>.</w:t>
      </w:r>
      <w:r w:rsidRPr="008A07D3">
        <w:rPr>
          <w:rFonts w:ascii="Times New Roman" w:hAnsi="Times New Roman"/>
          <w:sz w:val="24"/>
          <w:lang w:val="lv-LV" w:eastAsia="lv-LV"/>
        </w:rPr>
        <w:t xml:space="preserve"> </w:t>
      </w:r>
    </w:p>
    <w:p w:rsidR="008A07D3" w:rsidRPr="008A07D3" w:rsidRDefault="008A07D3" w:rsidP="008A07D3">
      <w:pPr>
        <w:spacing w:before="120" w:after="120" w:line="240" w:lineRule="auto"/>
        <w:ind w:left="720"/>
        <w:jc w:val="both"/>
        <w:rPr>
          <w:rFonts w:ascii="Times New Roman" w:hAnsi="Times New Roman"/>
          <w:sz w:val="24"/>
          <w:lang w:val="pt-BR" w:eastAsia="lv-LV"/>
        </w:rPr>
      </w:pPr>
      <w:r w:rsidRPr="00D7050D">
        <w:rPr>
          <w:rFonts w:ascii="Times New Roman" w:hAnsi="Times New Roman"/>
          <w:sz w:val="24"/>
          <w:lang w:val="lv-LV" w:eastAsia="lv-LV"/>
        </w:rPr>
        <w:t xml:space="preserve">Bērzu ciemā ir divas ūdensapgādes sistēmas – Bērzi un Skola. Katrā sistēmā ūdens tiek piegādāts no viena urbuma (Bērzu sistēmā </w:t>
      </w:r>
      <w:r w:rsidRPr="008A07D3">
        <w:rPr>
          <w:rFonts w:ascii="Times New Roman" w:hAnsi="Times New Roman"/>
          <w:sz w:val="24"/>
          <w:lang w:val="pt-BR" w:eastAsia="lv-LV"/>
        </w:rPr>
        <w:t xml:space="preserve">ir arī rezerves urbums, kurš ekspluatācijā netiek izmantots). Pie sistēmas Bērzi ir pieslēgti 280 patērētāji, kā arī 1 iestāde un 4 uzņēmumi.  Pie sistēmas Skola ir pieslēgti 15 patērētāji un Īslīces vidusskola </w:t>
      </w:r>
      <w:r w:rsidRPr="008A07D3">
        <w:rPr>
          <w:rFonts w:ascii="Times New Roman" w:hAnsi="Times New Roman"/>
          <w:sz w:val="24"/>
          <w:lang w:val="pt-BR"/>
        </w:rPr>
        <w:t xml:space="preserve">(290 skolēni un darbinieki). </w:t>
      </w:r>
    </w:p>
    <w:p w:rsidR="008A07D3" w:rsidRPr="008A07D3" w:rsidRDefault="008A07D3" w:rsidP="008A07D3">
      <w:pPr>
        <w:spacing w:before="120" w:after="120" w:line="240" w:lineRule="auto"/>
        <w:ind w:left="720" w:right="100"/>
        <w:jc w:val="both"/>
        <w:rPr>
          <w:rFonts w:ascii="Times New Roman" w:hAnsi="Times New Roman"/>
          <w:sz w:val="24"/>
          <w:lang w:val="pt-BR"/>
        </w:rPr>
      </w:pPr>
      <w:r w:rsidRPr="008A07D3">
        <w:rPr>
          <w:rFonts w:ascii="Times New Roman" w:hAnsi="Times New Roman"/>
          <w:sz w:val="24"/>
          <w:lang w:val="pt-BR"/>
        </w:rPr>
        <w:t xml:space="preserve">Abu darba artēzisko aku tehniskais stāvoklis, pēc uzņēmuma sniegtās informācijas ir labs. 2008.gadā Skolas sistēmā un 2011.gadā Bērzu sistēmā iegūtā pazemes ūdens attīrīšanai uzstādītas aerācijas tipa ūdens sagatavošanas iekārtas. Pie patērētāja veiktās analīzes ir atbilstošas normatīvajos aktos noteiktajām normām, kas liecina, ka dzeramā ūdens sagatavošanas iekārtas abās sistēmās darbojas labi. Spiedienu abās sistēmās nodrošina frekvenču pārveidotāji. </w:t>
      </w:r>
    </w:p>
    <w:p w:rsidR="008A07D3" w:rsidRPr="008A07D3" w:rsidRDefault="008A07D3" w:rsidP="008A07D3">
      <w:pPr>
        <w:spacing w:before="120" w:after="120" w:line="240" w:lineRule="auto"/>
        <w:ind w:left="720" w:firstLine="60"/>
        <w:jc w:val="both"/>
        <w:rPr>
          <w:rFonts w:ascii="Times New Roman" w:hAnsi="Times New Roman"/>
          <w:sz w:val="24"/>
          <w:lang w:val="pt-BR"/>
        </w:rPr>
      </w:pPr>
      <w:r w:rsidRPr="008A07D3">
        <w:rPr>
          <w:rFonts w:ascii="Times New Roman" w:hAnsi="Times New Roman"/>
          <w:sz w:val="24"/>
          <w:lang w:val="pt-BR"/>
        </w:rPr>
        <w:t xml:space="preserve">Ūdensapgādes nodrošināšanai ciematā ir izveidoti ūdensvada tīkli, kas pārklāj gandrīz visu ciema teritoriju. </w:t>
      </w:r>
      <w:r w:rsidRPr="008A07D3">
        <w:rPr>
          <w:rFonts w:ascii="Times New Roman" w:hAnsi="Times New Roman"/>
          <w:sz w:val="24"/>
          <w:lang w:val="pt-BR" w:eastAsia="lv-LV"/>
        </w:rPr>
        <w:t xml:space="preserve">Ūdensapgādes tīkli ir izbūvēti laika periodā no 1967. līdz 1979.gadam. </w:t>
      </w:r>
      <w:r>
        <w:rPr>
          <w:rFonts w:ascii="Times New Roman" w:hAnsi="Times New Roman"/>
          <w:sz w:val="24"/>
          <w:lang w:val="pt-BR" w:eastAsia="lv-LV"/>
        </w:rPr>
        <w:t xml:space="preserve">Tie </w:t>
      </w:r>
      <w:r w:rsidRPr="008A07D3">
        <w:rPr>
          <w:rFonts w:ascii="Times New Roman" w:hAnsi="Times New Roman"/>
          <w:sz w:val="24"/>
          <w:lang w:val="pt-BR"/>
        </w:rPr>
        <w:t xml:space="preserve">ir sliktā tehniskā stāvoklī, bieži notiek ūdensvada plīsumi (8-10 reizes gadā). Rezultātā rodas </w:t>
      </w:r>
      <w:r w:rsidR="00F90F6E">
        <w:rPr>
          <w:rFonts w:ascii="Times New Roman" w:hAnsi="Times New Roman"/>
          <w:sz w:val="24"/>
          <w:lang w:val="pt-BR"/>
        </w:rPr>
        <w:t xml:space="preserve">lieli </w:t>
      </w:r>
      <w:r w:rsidRPr="008A07D3">
        <w:rPr>
          <w:rFonts w:ascii="Times New Roman" w:hAnsi="Times New Roman"/>
          <w:sz w:val="24"/>
          <w:lang w:val="pt-BR"/>
        </w:rPr>
        <w:t>ūdens zudumi. Aptuveni 30-40 gadu ekspluatācijas laikā ūdensapgādes tīkli ir novecojuši un tajos ir izveidojies cauruļvadu šķērsgriezuma samazinājums, kas ietekmē ūdens caurplūdi.</w:t>
      </w:r>
    </w:p>
    <w:p w:rsidR="008A07D3" w:rsidRPr="008A07D3" w:rsidRDefault="008A07D3" w:rsidP="00F90F6E">
      <w:pPr>
        <w:spacing w:before="120" w:after="120" w:line="240" w:lineRule="auto"/>
        <w:ind w:left="720"/>
        <w:jc w:val="both"/>
        <w:rPr>
          <w:rFonts w:ascii="Times New Roman" w:hAnsi="Times New Roman"/>
          <w:sz w:val="24"/>
          <w:lang w:val="pt-BR"/>
        </w:rPr>
      </w:pPr>
      <w:r w:rsidRPr="008A07D3">
        <w:rPr>
          <w:rFonts w:ascii="Times New Roman" w:hAnsi="Times New Roman"/>
          <w:sz w:val="24"/>
          <w:lang w:val="pt-BR"/>
        </w:rPr>
        <w:t xml:space="preserve">Liela daļa no ūdensapgādes tīkliem iet pa privātīpašnieku teritorijām un privātmāju pagalmiem, tādējādi apgrūtinot tīklu apkopi un piekļuvi avārijas laikā. Ir nepieciešams veikt ūdensapgādes tīklu rekonstrukciju un optimizāciju. </w:t>
      </w:r>
    </w:p>
    <w:p w:rsidR="008A07D3" w:rsidRPr="00F90F6E" w:rsidRDefault="008A07D3" w:rsidP="00F90F6E">
      <w:pPr>
        <w:spacing w:before="120" w:after="120" w:line="240" w:lineRule="auto"/>
        <w:ind w:left="720" w:right="100"/>
        <w:jc w:val="both"/>
        <w:rPr>
          <w:rFonts w:ascii="Times New Roman" w:hAnsi="Times New Roman"/>
          <w:bCs/>
          <w:sz w:val="24"/>
          <w:lang w:val="lv-LV"/>
        </w:rPr>
      </w:pPr>
      <w:r w:rsidRPr="008A07D3">
        <w:rPr>
          <w:rFonts w:ascii="Times New Roman" w:hAnsi="Times New Roman"/>
          <w:bCs/>
          <w:sz w:val="24"/>
          <w:lang w:val="pt-BR"/>
        </w:rPr>
        <w:t xml:space="preserve">Centralizētai ūdensapgādei nepieslēgtie iedzīvotāji dzeramā ūdens iegūšanai izmanto grodu akas un spices. Grodu akas un spices apsaimnieko un uztur kārtībā </w:t>
      </w:r>
      <w:r w:rsidRPr="00F90F6E">
        <w:rPr>
          <w:rFonts w:ascii="Times New Roman" w:hAnsi="Times New Roman"/>
          <w:bCs/>
          <w:sz w:val="24"/>
          <w:lang w:val="lv-LV"/>
        </w:rPr>
        <w:t xml:space="preserve">paši iedzīvotāji. Grodu aku un spiču stāvoklis ir apmierinošs. </w:t>
      </w:r>
    </w:p>
    <w:p w:rsidR="001872F0" w:rsidRDefault="001872F0" w:rsidP="001872F0">
      <w:pPr>
        <w:spacing w:before="120" w:after="120" w:line="240" w:lineRule="auto"/>
        <w:jc w:val="both"/>
        <w:rPr>
          <w:rFonts w:ascii="Times New Roman" w:hAnsi="Times New Roman"/>
          <w:sz w:val="24"/>
          <w:lang w:val="lv-LV"/>
        </w:rPr>
      </w:pPr>
      <w:r>
        <w:rPr>
          <w:rFonts w:ascii="Times New Roman" w:hAnsi="Times New Roman"/>
          <w:sz w:val="24"/>
          <w:lang w:val="lv-LV"/>
        </w:rPr>
        <w:t>Kanalizācija</w:t>
      </w:r>
    </w:p>
    <w:p w:rsidR="00D7050D" w:rsidRPr="00D7050D" w:rsidRDefault="00D7050D" w:rsidP="00D7050D">
      <w:pPr>
        <w:spacing w:before="120" w:after="120" w:line="240" w:lineRule="auto"/>
        <w:ind w:left="720"/>
        <w:jc w:val="both"/>
        <w:rPr>
          <w:rFonts w:ascii="Times New Roman" w:hAnsi="Times New Roman"/>
          <w:sz w:val="24"/>
          <w:szCs w:val="24"/>
          <w:lang w:val="lv-LV" w:eastAsia="lv-LV"/>
        </w:rPr>
      </w:pPr>
      <w:r w:rsidRPr="00D7050D">
        <w:rPr>
          <w:rFonts w:ascii="Times New Roman" w:hAnsi="Times New Roman"/>
          <w:sz w:val="24"/>
          <w:szCs w:val="24"/>
          <w:lang w:val="lv-LV" w:eastAsia="lv-LV"/>
        </w:rPr>
        <w:t xml:space="preserve">Centralizētās kanalizācijas sistēmas pakalpojumi tiek nodrošināti 45% jeb 163 iedzīvotājiem, kā arī 100% iestāžu un 100% uzņēmumu jeb 6 juridiskām personām. </w:t>
      </w:r>
    </w:p>
    <w:p w:rsidR="00D7050D" w:rsidRPr="00D7050D" w:rsidRDefault="00D7050D" w:rsidP="00D7050D">
      <w:pPr>
        <w:spacing w:before="120" w:after="120" w:line="240" w:lineRule="auto"/>
        <w:ind w:left="720"/>
        <w:jc w:val="both"/>
        <w:rPr>
          <w:rFonts w:ascii="Times New Roman" w:hAnsi="Times New Roman"/>
          <w:sz w:val="24"/>
          <w:szCs w:val="24"/>
          <w:lang w:val="lv-LV" w:eastAsia="lv-LV"/>
        </w:rPr>
      </w:pPr>
      <w:r w:rsidRPr="00D7050D">
        <w:rPr>
          <w:rFonts w:ascii="Times New Roman" w:hAnsi="Times New Roman"/>
          <w:sz w:val="24"/>
          <w:szCs w:val="24"/>
          <w:lang w:val="lv-LV" w:eastAsia="lv-LV"/>
        </w:rPr>
        <w:t>Bērzu ciemā ir divas kanalizācijas sistēmas – Bērzi un Skola. Pie sistēmas Skola ir pieslēgta tikai Īslīces vidusskola (290 skolēni un darbinieki).</w:t>
      </w:r>
    </w:p>
    <w:p w:rsidR="00D7050D" w:rsidRPr="00D7050D" w:rsidRDefault="00D7050D" w:rsidP="00D7050D">
      <w:pPr>
        <w:spacing w:before="120" w:after="120" w:line="240" w:lineRule="auto"/>
        <w:ind w:left="720"/>
        <w:jc w:val="both"/>
        <w:rPr>
          <w:rFonts w:ascii="Times New Roman" w:hAnsi="Times New Roman"/>
          <w:sz w:val="24"/>
          <w:szCs w:val="24"/>
          <w:lang w:val="lv-LV" w:eastAsia="lv-LV"/>
        </w:rPr>
      </w:pPr>
      <w:r w:rsidRPr="00D7050D">
        <w:rPr>
          <w:rFonts w:ascii="Times New Roman" w:hAnsi="Times New Roman"/>
          <w:sz w:val="24"/>
          <w:szCs w:val="24"/>
          <w:lang w:val="lv-LV" w:eastAsia="lv-LV"/>
        </w:rPr>
        <w:lastRenderedPageBreak/>
        <w:t xml:space="preserve">Sistēmā Bērzi ir notekūdeņu attīrīšanas iekārta ar jaudu 50 m3/dnn, bet sistēmā Skola - notekūdeņu attīrīšanas iekārta ar jaudu 20 m3/dnn. Abas NAI nenodrošina notekūdeņu attīrīšanu atbilstoši normatīvo aktu un B kategorijas piesārņojošās darbības atļaujas prasībām. </w:t>
      </w:r>
    </w:p>
    <w:p w:rsidR="00D7050D" w:rsidRPr="00D7050D" w:rsidRDefault="00D7050D" w:rsidP="00D7050D">
      <w:pPr>
        <w:spacing w:before="120" w:after="120" w:line="240" w:lineRule="auto"/>
        <w:ind w:left="720"/>
        <w:jc w:val="both"/>
        <w:rPr>
          <w:rFonts w:ascii="Times New Roman" w:hAnsi="Times New Roman"/>
          <w:sz w:val="24"/>
          <w:szCs w:val="24"/>
          <w:lang w:val="lv-LV" w:eastAsia="lv-LV"/>
        </w:rPr>
      </w:pPr>
      <w:r w:rsidRPr="00D7050D">
        <w:rPr>
          <w:rFonts w:ascii="Times New Roman" w:hAnsi="Times New Roman"/>
          <w:sz w:val="24"/>
          <w:szCs w:val="24"/>
          <w:lang w:val="lv-LV" w:eastAsia="lv-LV"/>
        </w:rPr>
        <w:t xml:space="preserve">Notekūdeņi pēc Bērzu NAI </w:t>
      </w:r>
      <w:r>
        <w:rPr>
          <w:rFonts w:ascii="Times New Roman" w:hAnsi="Times New Roman"/>
          <w:sz w:val="24"/>
          <w:szCs w:val="24"/>
          <w:lang w:val="lv-LV" w:eastAsia="lv-LV"/>
        </w:rPr>
        <w:t xml:space="preserve">pēc 30 m </w:t>
      </w:r>
      <w:r w:rsidRPr="00D7050D">
        <w:rPr>
          <w:rFonts w:ascii="Times New Roman" w:hAnsi="Times New Roman"/>
          <w:sz w:val="24"/>
          <w:szCs w:val="24"/>
          <w:lang w:val="lv-LV" w:eastAsia="lv-LV"/>
        </w:rPr>
        <w:t xml:space="preserve">nonāk novadgrāvī un pēc 100 m </w:t>
      </w:r>
      <w:proofErr w:type="spellStart"/>
      <w:r w:rsidRPr="00D7050D">
        <w:rPr>
          <w:rFonts w:ascii="Times New Roman" w:hAnsi="Times New Roman"/>
          <w:sz w:val="24"/>
          <w:szCs w:val="24"/>
          <w:lang w:val="lv-LV" w:eastAsia="lv-LV"/>
        </w:rPr>
        <w:t>Plānītes</w:t>
      </w:r>
      <w:proofErr w:type="spellEnd"/>
      <w:r w:rsidRPr="00D7050D">
        <w:rPr>
          <w:rFonts w:ascii="Times New Roman" w:hAnsi="Times New Roman"/>
          <w:sz w:val="24"/>
          <w:szCs w:val="24"/>
          <w:lang w:val="lv-LV" w:eastAsia="lv-LV"/>
        </w:rPr>
        <w:t xml:space="preserve"> upē, kura pēc ~0.5 km ieplūst Īslīces upē un pēc ~20 km Lielupē. Notekūdeņi pēc Skolas NAI nokļūst meliorācijas grāvī un pēc tam </w:t>
      </w:r>
      <w:proofErr w:type="spellStart"/>
      <w:r w:rsidRPr="00D7050D">
        <w:rPr>
          <w:rFonts w:ascii="Times New Roman" w:hAnsi="Times New Roman"/>
          <w:sz w:val="24"/>
          <w:szCs w:val="24"/>
          <w:lang w:val="lv-LV" w:eastAsia="lv-LV"/>
        </w:rPr>
        <w:t>Plānītes</w:t>
      </w:r>
      <w:proofErr w:type="spellEnd"/>
      <w:r w:rsidRPr="00D7050D">
        <w:rPr>
          <w:rFonts w:ascii="Times New Roman" w:hAnsi="Times New Roman"/>
          <w:sz w:val="24"/>
          <w:szCs w:val="24"/>
          <w:lang w:val="lv-LV" w:eastAsia="lv-LV"/>
        </w:rPr>
        <w:t xml:space="preserve"> upē. </w:t>
      </w:r>
    </w:p>
    <w:p w:rsidR="00D7050D" w:rsidRPr="00D7050D" w:rsidRDefault="00D7050D" w:rsidP="00D7050D">
      <w:pPr>
        <w:spacing w:before="120" w:after="120" w:line="240" w:lineRule="auto"/>
        <w:ind w:left="720" w:right="102"/>
        <w:jc w:val="both"/>
        <w:rPr>
          <w:rFonts w:ascii="Times New Roman" w:hAnsi="Times New Roman"/>
          <w:color w:val="FF0000"/>
          <w:sz w:val="24"/>
          <w:szCs w:val="24"/>
          <w:lang w:val="lv-LV"/>
        </w:rPr>
      </w:pPr>
      <w:r w:rsidRPr="00D7050D">
        <w:rPr>
          <w:rFonts w:ascii="Times New Roman" w:hAnsi="Times New Roman"/>
          <w:sz w:val="24"/>
          <w:szCs w:val="24"/>
          <w:lang w:val="lv-LV" w:eastAsia="lv-LV"/>
        </w:rPr>
        <w:t xml:space="preserve">Bērzu kanalizācijas sistēma ir izbūvēta laika posmā no 1967. līdz 1980.gadam. Daļa no </w:t>
      </w:r>
      <w:proofErr w:type="spellStart"/>
      <w:r w:rsidRPr="00D7050D">
        <w:rPr>
          <w:rFonts w:ascii="Times New Roman" w:hAnsi="Times New Roman"/>
          <w:sz w:val="24"/>
          <w:szCs w:val="24"/>
          <w:lang w:val="lv-LV" w:eastAsia="lv-LV"/>
        </w:rPr>
        <w:t>pašteces</w:t>
      </w:r>
      <w:proofErr w:type="spellEnd"/>
      <w:r w:rsidRPr="00D7050D">
        <w:rPr>
          <w:rFonts w:ascii="Times New Roman" w:hAnsi="Times New Roman"/>
          <w:sz w:val="24"/>
          <w:szCs w:val="24"/>
          <w:lang w:val="lv-LV" w:eastAsia="lv-LV"/>
        </w:rPr>
        <w:t xml:space="preserve"> tīkliem atrodas kritiskā stāvoklī, notiek plīsumi, kā rezultātā neattīrīti notekūdeņi noplūst apkārtējā vidē.</w:t>
      </w:r>
      <w:r w:rsidR="00626359">
        <w:rPr>
          <w:rFonts w:ascii="Times New Roman" w:hAnsi="Times New Roman"/>
          <w:sz w:val="24"/>
          <w:szCs w:val="24"/>
          <w:lang w:val="lv-LV" w:eastAsia="lv-LV"/>
        </w:rPr>
        <w:t xml:space="preserve"> </w:t>
      </w:r>
      <w:r w:rsidRPr="00D7050D">
        <w:rPr>
          <w:rFonts w:ascii="Times New Roman" w:hAnsi="Times New Roman"/>
          <w:sz w:val="24"/>
          <w:szCs w:val="24"/>
          <w:lang w:val="lv-LV" w:eastAsia="lv-LV"/>
        </w:rPr>
        <w:t>Par notekūdeņu noplūdēm precīzu datu nav. Infiltrācijas uzskaitīta netiek, taču, pamatojoties uz aprēķiniem aptuveni tā varētu būt 22-34%.</w:t>
      </w:r>
      <w:r w:rsidRPr="00D7050D">
        <w:rPr>
          <w:rFonts w:ascii="Times New Roman" w:hAnsi="Times New Roman"/>
          <w:color w:val="FF0000"/>
          <w:sz w:val="24"/>
          <w:szCs w:val="24"/>
          <w:lang w:val="lv-LV"/>
        </w:rPr>
        <w:t xml:space="preserve"> </w:t>
      </w:r>
    </w:p>
    <w:p w:rsidR="00D7050D" w:rsidRPr="00D7050D" w:rsidRDefault="00D7050D" w:rsidP="00D7050D">
      <w:pPr>
        <w:spacing w:before="120" w:after="120" w:line="240" w:lineRule="auto"/>
        <w:ind w:left="720"/>
        <w:jc w:val="both"/>
        <w:rPr>
          <w:rFonts w:ascii="Times New Roman" w:hAnsi="Times New Roman"/>
          <w:sz w:val="24"/>
          <w:szCs w:val="24"/>
          <w:lang w:val="lv-LV" w:eastAsia="lv-LV"/>
        </w:rPr>
      </w:pPr>
      <w:r w:rsidRPr="00D7050D">
        <w:rPr>
          <w:rFonts w:ascii="Times New Roman" w:hAnsi="Times New Roman"/>
          <w:sz w:val="24"/>
          <w:szCs w:val="24"/>
          <w:lang w:val="lv-LV"/>
        </w:rPr>
        <w:t xml:space="preserve">Liela daļa no kanalizācijas tīkliem iet pa privātīpašnieku teritorijām un privātmāju pagalmiem, tādējādi apgrūtinot tīklu apkopi un piekļuvi avārijas laikā. Ir nepieciešams veikt kanalizācijas tīklu rekonstrukciju un optimizāciju. </w:t>
      </w:r>
    </w:p>
    <w:p w:rsidR="00D7050D" w:rsidRPr="00D7050D" w:rsidRDefault="00D7050D" w:rsidP="00D7050D">
      <w:pPr>
        <w:spacing w:before="120" w:after="120" w:line="240" w:lineRule="auto"/>
        <w:ind w:left="720"/>
        <w:jc w:val="both"/>
        <w:rPr>
          <w:rFonts w:ascii="Times New Roman" w:hAnsi="Times New Roman"/>
          <w:sz w:val="24"/>
          <w:szCs w:val="24"/>
          <w:lang w:val="lv-LV" w:eastAsia="lv-LV"/>
        </w:rPr>
      </w:pPr>
      <w:r w:rsidRPr="00D7050D">
        <w:rPr>
          <w:rFonts w:ascii="Times New Roman" w:hAnsi="Times New Roman"/>
          <w:sz w:val="24"/>
          <w:szCs w:val="24"/>
          <w:lang w:val="lv-LV" w:eastAsia="lv-LV"/>
        </w:rPr>
        <w:t xml:space="preserve">Bērzu sistēmā esošā kanalizācijas sūkņu stacija ir novecojusi un tās tehniskais stāvoklis ir neapmierinošs. KSS grodu aka ir sadrupusi un sūknis var iziet no ierindas. </w:t>
      </w:r>
    </w:p>
    <w:p w:rsidR="00D7050D" w:rsidRPr="00D7050D" w:rsidRDefault="00D7050D" w:rsidP="00D7050D">
      <w:pPr>
        <w:spacing w:before="120" w:after="120" w:line="240" w:lineRule="auto"/>
        <w:ind w:left="720"/>
        <w:jc w:val="both"/>
        <w:rPr>
          <w:rFonts w:ascii="Times New Roman" w:hAnsi="Times New Roman"/>
          <w:sz w:val="24"/>
          <w:szCs w:val="24"/>
          <w:lang w:val="lv-LV"/>
        </w:rPr>
      </w:pPr>
      <w:r w:rsidRPr="00D7050D">
        <w:rPr>
          <w:rFonts w:ascii="Times New Roman" w:hAnsi="Times New Roman"/>
          <w:sz w:val="24"/>
          <w:szCs w:val="24"/>
          <w:lang w:val="lv-LV"/>
        </w:rPr>
        <w:t xml:space="preserve">Sadzīves notekūdeņus, kas tiek uzkrāti privātmāju izvedamajās </w:t>
      </w:r>
      <w:proofErr w:type="spellStart"/>
      <w:r w:rsidRPr="00D7050D">
        <w:rPr>
          <w:rFonts w:ascii="Times New Roman" w:hAnsi="Times New Roman"/>
          <w:sz w:val="24"/>
          <w:szCs w:val="24"/>
          <w:lang w:val="lv-LV"/>
        </w:rPr>
        <w:t>krājtvertnēs</w:t>
      </w:r>
      <w:proofErr w:type="spellEnd"/>
      <w:r w:rsidRPr="00D7050D">
        <w:rPr>
          <w:rFonts w:ascii="Times New Roman" w:hAnsi="Times New Roman"/>
          <w:sz w:val="24"/>
          <w:szCs w:val="24"/>
          <w:lang w:val="lv-LV"/>
        </w:rPr>
        <w:t>, apsaimnieko paši iedzīvotāji, slēdzot līgumus ar apsaimniekošanas firmām.</w:t>
      </w:r>
    </w:p>
    <w:p w:rsidR="001872F0" w:rsidRPr="00D7050D" w:rsidRDefault="00D7050D" w:rsidP="00D7050D">
      <w:pPr>
        <w:spacing w:before="120" w:after="120" w:line="240" w:lineRule="auto"/>
        <w:ind w:left="720"/>
        <w:jc w:val="both"/>
        <w:rPr>
          <w:rFonts w:ascii="Times New Roman" w:hAnsi="Times New Roman"/>
          <w:sz w:val="24"/>
          <w:szCs w:val="24"/>
          <w:lang w:val="lv-LV"/>
        </w:rPr>
      </w:pPr>
      <w:r w:rsidRPr="00D7050D">
        <w:rPr>
          <w:rFonts w:ascii="Times New Roman" w:hAnsi="Times New Roman"/>
          <w:sz w:val="24"/>
          <w:szCs w:val="24"/>
          <w:lang w:val="lv-LV" w:eastAsia="lv-LV"/>
        </w:rPr>
        <w:t xml:space="preserve">Esošais stāvoklis Bērzu ciematā nevar nodrošināt, ka apkārtējā vide pilnībā tiek pasargāta no piesārņošanas, jo ciemā esošās abas NAI neveic kvalitatīvu notekūdeņu attīrīšanu, kā arī no neapmierinošā stāvoklī esošajiem kanalizācijas tīklu posmiem, kā arī no pie kanalizācijas sistēmas nepieslēgto iedzīvotāju izvedamajām krājtvertnēm, neattīrīti notekūdeņi nonāk apkārtējā vidē, radot piesārņojuma draudus apkārtējai videi.  </w:t>
      </w:r>
    </w:p>
    <w:p w:rsidR="001872F0" w:rsidRDefault="001872F0" w:rsidP="001872F0">
      <w:pPr>
        <w:spacing w:before="120" w:after="120" w:line="240" w:lineRule="auto"/>
        <w:jc w:val="both"/>
        <w:rPr>
          <w:rFonts w:ascii="Times New Roman" w:hAnsi="Times New Roman"/>
          <w:sz w:val="24"/>
          <w:lang w:val="lv-LV"/>
        </w:rPr>
      </w:pPr>
      <w:r>
        <w:rPr>
          <w:rFonts w:ascii="Times New Roman" w:hAnsi="Times New Roman"/>
          <w:sz w:val="24"/>
          <w:lang w:val="lv-LV"/>
        </w:rPr>
        <w:t>Nepieciešamie uzlabojumi</w:t>
      </w:r>
      <w:r w:rsidR="00B97DB7">
        <w:rPr>
          <w:rFonts w:ascii="Times New Roman" w:hAnsi="Times New Roman"/>
          <w:sz w:val="24"/>
          <w:lang w:val="lv-LV"/>
        </w:rPr>
        <w:t xml:space="preserve"> (TEP-ā izstrādātā IIP)</w:t>
      </w:r>
      <w:r>
        <w:rPr>
          <w:rFonts w:ascii="Times New Roman" w:hAnsi="Times New Roman"/>
          <w:sz w:val="24"/>
          <w:lang w:val="lv-LV"/>
        </w:rPr>
        <w:t>:</w:t>
      </w: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454"/>
        <w:gridCol w:w="2126"/>
        <w:gridCol w:w="2835"/>
        <w:gridCol w:w="1624"/>
        <w:gridCol w:w="1898"/>
      </w:tblGrid>
      <w:tr w:rsidR="00B97DB7" w:rsidRPr="00B97DB7" w:rsidTr="00B97DB7">
        <w:trPr>
          <w:cantSplit/>
          <w:tblHeader/>
        </w:trPr>
        <w:tc>
          <w:tcPr>
            <w:tcW w:w="2580" w:type="dxa"/>
            <w:gridSpan w:val="2"/>
            <w:tcBorders>
              <w:bottom w:val="single" w:sz="4" w:space="0" w:color="auto"/>
            </w:tcBorders>
            <w:shd w:val="clear" w:color="auto" w:fill="E6E6E6"/>
          </w:tcPr>
          <w:p w:rsidR="00B97DB7" w:rsidRPr="00B97DB7" w:rsidRDefault="00B97DB7" w:rsidP="00B97DB7">
            <w:pPr>
              <w:spacing w:after="0" w:line="240" w:lineRule="auto"/>
              <w:jc w:val="center"/>
              <w:rPr>
                <w:rFonts w:ascii="Times New Roman" w:hAnsi="Times New Roman"/>
                <w:b/>
                <w:sz w:val="20"/>
                <w:szCs w:val="20"/>
                <w:lang w:val="lv-LV"/>
              </w:rPr>
            </w:pPr>
            <w:proofErr w:type="spellStart"/>
            <w:r w:rsidRPr="00B97DB7">
              <w:rPr>
                <w:rFonts w:ascii="Times New Roman" w:hAnsi="Times New Roman"/>
                <w:b/>
                <w:sz w:val="20"/>
                <w:szCs w:val="20"/>
                <w:lang w:val="lv-LV"/>
              </w:rPr>
              <w:t>Pasākums</w:t>
            </w:r>
            <w:proofErr w:type="spellEnd"/>
            <w:r w:rsidRPr="00B97DB7">
              <w:rPr>
                <w:rFonts w:ascii="Times New Roman" w:hAnsi="Times New Roman"/>
                <w:b/>
                <w:sz w:val="20"/>
                <w:szCs w:val="20"/>
                <w:lang w:val="lv-LV"/>
              </w:rPr>
              <w:t xml:space="preserve"> </w:t>
            </w:r>
          </w:p>
          <w:p w:rsidR="00B97DB7" w:rsidRPr="00B97DB7" w:rsidRDefault="00B97DB7" w:rsidP="00B97DB7">
            <w:pPr>
              <w:spacing w:after="0" w:line="240" w:lineRule="auto"/>
              <w:jc w:val="center"/>
              <w:rPr>
                <w:rFonts w:ascii="Times New Roman" w:hAnsi="Times New Roman"/>
                <w:b/>
                <w:sz w:val="20"/>
                <w:szCs w:val="20"/>
                <w:lang w:val="lv-LV"/>
              </w:rPr>
            </w:pPr>
          </w:p>
        </w:tc>
        <w:tc>
          <w:tcPr>
            <w:tcW w:w="2835" w:type="dxa"/>
            <w:tcBorders>
              <w:bottom w:val="single" w:sz="4" w:space="0" w:color="auto"/>
            </w:tcBorders>
            <w:shd w:val="clear" w:color="auto" w:fill="E6E6E6"/>
          </w:tcPr>
          <w:p w:rsidR="00B97DB7" w:rsidRPr="00B97DB7" w:rsidRDefault="00B97DB7" w:rsidP="00B97DB7">
            <w:pPr>
              <w:spacing w:after="0" w:line="240" w:lineRule="auto"/>
              <w:jc w:val="center"/>
              <w:rPr>
                <w:rFonts w:ascii="Times New Roman" w:hAnsi="Times New Roman"/>
                <w:b/>
                <w:sz w:val="20"/>
                <w:szCs w:val="20"/>
                <w:lang w:val="lv-LV"/>
              </w:rPr>
            </w:pPr>
            <w:r w:rsidRPr="00B97DB7">
              <w:rPr>
                <w:rFonts w:ascii="Times New Roman" w:hAnsi="Times New Roman"/>
                <w:b/>
                <w:sz w:val="20"/>
                <w:szCs w:val="20"/>
                <w:lang w:val="lv-LV"/>
              </w:rPr>
              <w:t>Apraksts</w:t>
            </w:r>
          </w:p>
        </w:tc>
        <w:tc>
          <w:tcPr>
            <w:tcW w:w="1624" w:type="dxa"/>
            <w:tcBorders>
              <w:bottom w:val="single" w:sz="4" w:space="0" w:color="auto"/>
            </w:tcBorders>
            <w:shd w:val="clear" w:color="auto" w:fill="E6E6E6"/>
          </w:tcPr>
          <w:p w:rsidR="00B97DB7" w:rsidRPr="00B97DB7" w:rsidRDefault="00B97DB7" w:rsidP="00B97DB7">
            <w:pPr>
              <w:spacing w:after="0" w:line="240" w:lineRule="auto"/>
              <w:jc w:val="center"/>
              <w:rPr>
                <w:rFonts w:ascii="Times New Roman" w:hAnsi="Times New Roman"/>
                <w:b/>
                <w:sz w:val="20"/>
                <w:szCs w:val="20"/>
                <w:lang w:val="lv-LV"/>
              </w:rPr>
            </w:pPr>
            <w:r w:rsidRPr="00B97DB7">
              <w:rPr>
                <w:rFonts w:ascii="Times New Roman" w:hAnsi="Times New Roman"/>
                <w:b/>
                <w:sz w:val="20"/>
                <w:szCs w:val="20"/>
                <w:lang w:val="lv-LV"/>
              </w:rPr>
              <w:t>Plānotās izmaksas, LVL</w:t>
            </w:r>
          </w:p>
        </w:tc>
        <w:tc>
          <w:tcPr>
            <w:tcW w:w="1898" w:type="dxa"/>
            <w:tcBorders>
              <w:bottom w:val="single" w:sz="4" w:space="0" w:color="auto"/>
            </w:tcBorders>
            <w:shd w:val="clear" w:color="auto" w:fill="E6E6E6"/>
          </w:tcPr>
          <w:p w:rsidR="00B97DB7" w:rsidRPr="00B97DB7" w:rsidRDefault="00B97DB7" w:rsidP="00B97DB7">
            <w:pPr>
              <w:spacing w:after="0" w:line="240" w:lineRule="auto"/>
              <w:jc w:val="center"/>
              <w:rPr>
                <w:rFonts w:ascii="Times New Roman" w:hAnsi="Times New Roman"/>
                <w:b/>
                <w:sz w:val="20"/>
                <w:szCs w:val="20"/>
                <w:lang w:val="lv-LV"/>
              </w:rPr>
            </w:pPr>
            <w:r w:rsidRPr="00B97DB7">
              <w:rPr>
                <w:rFonts w:ascii="Times New Roman" w:hAnsi="Times New Roman"/>
                <w:b/>
                <w:sz w:val="20"/>
                <w:szCs w:val="20"/>
                <w:lang w:val="lv-LV"/>
              </w:rPr>
              <w:t>Plānotais realizācijas gads</w:t>
            </w:r>
          </w:p>
        </w:tc>
      </w:tr>
      <w:tr w:rsidR="00B97DB7" w:rsidRPr="00B97DB7" w:rsidTr="00B97DB7">
        <w:trPr>
          <w:cantSplit/>
        </w:trPr>
        <w:tc>
          <w:tcPr>
            <w:tcW w:w="8937" w:type="dxa"/>
            <w:gridSpan w:val="5"/>
          </w:tcPr>
          <w:p w:rsidR="00B97DB7" w:rsidRPr="00B97DB7" w:rsidRDefault="00B97DB7" w:rsidP="00B97DB7">
            <w:pPr>
              <w:spacing w:after="0" w:line="240" w:lineRule="auto"/>
              <w:rPr>
                <w:rFonts w:ascii="Times New Roman" w:hAnsi="Times New Roman"/>
                <w:b/>
                <w:sz w:val="20"/>
                <w:szCs w:val="20"/>
                <w:lang w:val="lv-LV"/>
              </w:rPr>
            </w:pPr>
          </w:p>
        </w:tc>
      </w:tr>
      <w:tr w:rsidR="00B97DB7" w:rsidRPr="00B97DB7" w:rsidTr="00B97DB7">
        <w:trPr>
          <w:cantSplit/>
        </w:trPr>
        <w:tc>
          <w:tcPr>
            <w:tcW w:w="454" w:type="dxa"/>
          </w:tcPr>
          <w:p w:rsidR="00B97DB7" w:rsidRPr="00B97DB7" w:rsidRDefault="00B97DB7" w:rsidP="00B97DB7">
            <w:pPr>
              <w:spacing w:after="0" w:line="240" w:lineRule="auto"/>
              <w:rPr>
                <w:rFonts w:ascii="Times New Roman" w:hAnsi="Times New Roman"/>
                <w:sz w:val="20"/>
                <w:szCs w:val="20"/>
                <w:lang w:val="lv-LV"/>
              </w:rPr>
            </w:pPr>
            <w:bookmarkStart w:id="0" w:name="_Hlk225066001"/>
            <w:r w:rsidRPr="00B97DB7">
              <w:rPr>
                <w:rFonts w:ascii="Times New Roman" w:hAnsi="Times New Roman"/>
                <w:sz w:val="20"/>
                <w:szCs w:val="20"/>
                <w:lang w:val="lv-LV"/>
              </w:rPr>
              <w:t>1</w:t>
            </w:r>
          </w:p>
        </w:tc>
        <w:tc>
          <w:tcPr>
            <w:tcW w:w="2126" w:type="dxa"/>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K1. Notekūdeņu attīrīšanas nodrošināšana</w:t>
            </w:r>
          </w:p>
        </w:tc>
        <w:tc>
          <w:tcPr>
            <w:tcW w:w="2835" w:type="dxa"/>
          </w:tcPr>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iCs/>
                <w:sz w:val="20"/>
                <w:szCs w:val="20"/>
                <w:lang w:val="lv-LV" w:eastAsia="lv-LV"/>
              </w:rPr>
              <w:t>Bērzu sistēmas NAI rekonstrukcija, 40 m3/dnn</w:t>
            </w:r>
          </w:p>
        </w:tc>
        <w:tc>
          <w:tcPr>
            <w:tcW w:w="1624" w:type="dxa"/>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39 200</w:t>
            </w:r>
          </w:p>
        </w:tc>
        <w:tc>
          <w:tcPr>
            <w:tcW w:w="1898" w:type="dxa"/>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2011-2013</w:t>
            </w:r>
          </w:p>
        </w:tc>
      </w:tr>
      <w:tr w:rsidR="00B97DB7" w:rsidRPr="00B97DB7" w:rsidTr="00B97DB7">
        <w:trPr>
          <w:cantSplit/>
        </w:trPr>
        <w:tc>
          <w:tcPr>
            <w:tcW w:w="454" w:type="dxa"/>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2</w:t>
            </w:r>
          </w:p>
        </w:tc>
        <w:tc>
          <w:tcPr>
            <w:tcW w:w="2126" w:type="dxa"/>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K2. Kanalizācijas sistēmas sakārtošana</w:t>
            </w:r>
          </w:p>
        </w:tc>
        <w:tc>
          <w:tcPr>
            <w:tcW w:w="2835" w:type="dxa"/>
          </w:tcPr>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iCs/>
                <w:sz w:val="20"/>
                <w:szCs w:val="20"/>
                <w:lang w:val="lv-LV" w:eastAsia="lv-LV"/>
              </w:rPr>
              <w:t>Kanalizācijas tīklu rekonstrukcija, 720m</w:t>
            </w:r>
          </w:p>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sz w:val="20"/>
                <w:szCs w:val="20"/>
                <w:lang w:val="lv-LV"/>
              </w:rPr>
              <w:t>d=150-200mm</w:t>
            </w:r>
          </w:p>
        </w:tc>
        <w:tc>
          <w:tcPr>
            <w:tcW w:w="1624" w:type="dxa"/>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40 631</w:t>
            </w:r>
          </w:p>
        </w:tc>
        <w:tc>
          <w:tcPr>
            <w:tcW w:w="1898" w:type="dxa"/>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2011-2013</w:t>
            </w:r>
          </w:p>
        </w:tc>
      </w:tr>
      <w:tr w:rsidR="00B97DB7" w:rsidRPr="00B97DB7" w:rsidTr="00B97DB7">
        <w:trPr>
          <w:cantSplit/>
        </w:trPr>
        <w:tc>
          <w:tcPr>
            <w:tcW w:w="454" w:type="dxa"/>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3</w:t>
            </w:r>
          </w:p>
        </w:tc>
        <w:tc>
          <w:tcPr>
            <w:tcW w:w="2126" w:type="dxa"/>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K3. Kanalizācijas sistēmas sakārtošana</w:t>
            </w:r>
          </w:p>
        </w:tc>
        <w:tc>
          <w:tcPr>
            <w:tcW w:w="2835" w:type="dxa"/>
          </w:tcPr>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iCs/>
                <w:sz w:val="20"/>
                <w:szCs w:val="20"/>
                <w:lang w:val="lv-LV" w:eastAsia="lv-LV"/>
              </w:rPr>
              <w:t>KSS rekonstrukcija, 6 m3/h</w:t>
            </w:r>
          </w:p>
          <w:p w:rsidR="00B97DB7" w:rsidRPr="00B97DB7" w:rsidRDefault="00B97DB7" w:rsidP="00B97DB7">
            <w:pPr>
              <w:spacing w:after="0" w:line="240" w:lineRule="auto"/>
              <w:rPr>
                <w:rFonts w:ascii="Times New Roman" w:hAnsi="Times New Roman"/>
                <w:i/>
                <w:sz w:val="20"/>
                <w:szCs w:val="20"/>
                <w:highlight w:val="green"/>
                <w:lang w:val="lv-LV" w:eastAsia="lv-LV"/>
              </w:rPr>
            </w:pPr>
          </w:p>
        </w:tc>
        <w:tc>
          <w:tcPr>
            <w:tcW w:w="1624" w:type="dxa"/>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9 800</w:t>
            </w:r>
          </w:p>
        </w:tc>
        <w:tc>
          <w:tcPr>
            <w:tcW w:w="1898" w:type="dxa"/>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2011-2013</w:t>
            </w:r>
          </w:p>
        </w:tc>
      </w:tr>
      <w:tr w:rsidR="00B97DB7" w:rsidRPr="00B97DB7" w:rsidTr="00B97DB7">
        <w:trPr>
          <w:cantSplit/>
        </w:trPr>
        <w:tc>
          <w:tcPr>
            <w:tcW w:w="454" w:type="dxa"/>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4</w:t>
            </w:r>
          </w:p>
        </w:tc>
        <w:tc>
          <w:tcPr>
            <w:tcW w:w="2126" w:type="dxa"/>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K4. Kanalizācijas sistēmas paplašināšana</w:t>
            </w:r>
          </w:p>
        </w:tc>
        <w:tc>
          <w:tcPr>
            <w:tcW w:w="2835" w:type="dxa"/>
          </w:tcPr>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iCs/>
                <w:sz w:val="20"/>
                <w:szCs w:val="20"/>
                <w:lang w:val="lv-LV" w:eastAsia="lv-LV"/>
              </w:rPr>
              <w:t>Jaunu kanalizācijas tīklu izbūve pakalpojuma pārklājuma paplašināšanai, 1670m</w:t>
            </w:r>
          </w:p>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sz w:val="20"/>
                <w:szCs w:val="20"/>
                <w:lang w:val="lv-LV"/>
              </w:rPr>
              <w:t>d=200mm</w:t>
            </w:r>
          </w:p>
        </w:tc>
        <w:tc>
          <w:tcPr>
            <w:tcW w:w="1624" w:type="dxa"/>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118 521</w:t>
            </w:r>
          </w:p>
        </w:tc>
        <w:tc>
          <w:tcPr>
            <w:tcW w:w="1898" w:type="dxa"/>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2011-2013</w:t>
            </w:r>
          </w:p>
        </w:tc>
      </w:tr>
      <w:tr w:rsidR="00B97DB7" w:rsidRPr="00B97DB7" w:rsidTr="00B97DB7">
        <w:trPr>
          <w:cantSplit/>
        </w:trPr>
        <w:tc>
          <w:tcPr>
            <w:tcW w:w="454" w:type="dxa"/>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5</w:t>
            </w:r>
          </w:p>
        </w:tc>
        <w:tc>
          <w:tcPr>
            <w:tcW w:w="2126" w:type="dxa"/>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K5. Kanalizācijas sistēmas paplašināšana</w:t>
            </w:r>
          </w:p>
        </w:tc>
        <w:tc>
          <w:tcPr>
            <w:tcW w:w="2835" w:type="dxa"/>
          </w:tcPr>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iCs/>
                <w:sz w:val="20"/>
                <w:szCs w:val="20"/>
                <w:lang w:val="lv-LV" w:eastAsia="lv-LV"/>
              </w:rPr>
              <w:t>Jauni kanalizācijas tīkli sistēmu savienošanai, 50m</w:t>
            </w:r>
          </w:p>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sz w:val="20"/>
                <w:szCs w:val="20"/>
                <w:lang w:val="lv-LV"/>
              </w:rPr>
              <w:t>d=200mm</w:t>
            </w:r>
          </w:p>
        </w:tc>
        <w:tc>
          <w:tcPr>
            <w:tcW w:w="1624" w:type="dxa"/>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2 646</w:t>
            </w:r>
          </w:p>
        </w:tc>
        <w:tc>
          <w:tcPr>
            <w:tcW w:w="1898" w:type="dxa"/>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2011-2013</w:t>
            </w:r>
          </w:p>
        </w:tc>
      </w:tr>
      <w:tr w:rsidR="00B97DB7" w:rsidRPr="00B97DB7" w:rsidTr="00B97DB7">
        <w:trPr>
          <w:cantSplit/>
        </w:trPr>
        <w:tc>
          <w:tcPr>
            <w:tcW w:w="454" w:type="dxa"/>
            <w:tcBorders>
              <w:bottom w:val="single" w:sz="12" w:space="0" w:color="FF0000"/>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6</w:t>
            </w:r>
          </w:p>
        </w:tc>
        <w:tc>
          <w:tcPr>
            <w:tcW w:w="2126" w:type="dxa"/>
            <w:tcBorders>
              <w:bottom w:val="single" w:sz="12" w:space="0" w:color="FF0000"/>
            </w:tcBorders>
          </w:tcPr>
          <w:p w:rsidR="00B97DB7" w:rsidRPr="00B97DB7" w:rsidRDefault="00B97DB7" w:rsidP="00B97DB7">
            <w:pPr>
              <w:pStyle w:val="TOC1"/>
              <w:tabs>
                <w:tab w:val="clear" w:pos="480"/>
                <w:tab w:val="clear" w:pos="9627"/>
              </w:tabs>
              <w:rPr>
                <w:sz w:val="20"/>
                <w:szCs w:val="20"/>
              </w:rPr>
            </w:pPr>
            <w:r w:rsidRPr="00B97DB7">
              <w:rPr>
                <w:sz w:val="20"/>
                <w:szCs w:val="20"/>
              </w:rPr>
              <w:t>U1. Ūdens efektīva izmantošana</w:t>
            </w:r>
          </w:p>
        </w:tc>
        <w:tc>
          <w:tcPr>
            <w:tcW w:w="2835" w:type="dxa"/>
            <w:tcBorders>
              <w:bottom w:val="single" w:sz="12" w:space="0" w:color="FF0000"/>
            </w:tcBorders>
          </w:tcPr>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iCs/>
                <w:sz w:val="20"/>
                <w:szCs w:val="20"/>
                <w:lang w:val="lv-LV" w:eastAsia="lv-LV"/>
              </w:rPr>
              <w:t>Ūdensapgādes tīklu rekonstrukcija, 1970m</w:t>
            </w:r>
          </w:p>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d=50-100mm</w:t>
            </w:r>
          </w:p>
        </w:tc>
        <w:tc>
          <w:tcPr>
            <w:tcW w:w="1624" w:type="dxa"/>
            <w:tcBorders>
              <w:bottom w:val="single" w:sz="12" w:space="0" w:color="FF0000"/>
            </w:tcBorders>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115 836</w:t>
            </w:r>
          </w:p>
        </w:tc>
        <w:tc>
          <w:tcPr>
            <w:tcW w:w="1898" w:type="dxa"/>
            <w:tcBorders>
              <w:bottom w:val="single" w:sz="12" w:space="0" w:color="FF0000"/>
            </w:tcBorders>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2011-2013</w:t>
            </w:r>
          </w:p>
        </w:tc>
      </w:tr>
      <w:tr w:rsidR="00B97DB7" w:rsidRPr="00B97DB7" w:rsidTr="00B97DB7">
        <w:trPr>
          <w:cantSplit/>
        </w:trPr>
        <w:tc>
          <w:tcPr>
            <w:tcW w:w="454" w:type="dxa"/>
            <w:tcBorders>
              <w:top w:val="single" w:sz="12" w:space="0" w:color="FF0000"/>
              <w:bottom w:val="single" w:sz="4" w:space="0" w:color="auto"/>
            </w:tcBorders>
          </w:tcPr>
          <w:p w:rsidR="00B97DB7" w:rsidRPr="00B97DB7" w:rsidRDefault="00B97DB7" w:rsidP="00B97DB7">
            <w:pPr>
              <w:spacing w:after="0" w:line="240" w:lineRule="auto"/>
              <w:rPr>
                <w:rFonts w:ascii="Times New Roman" w:hAnsi="Times New Roman"/>
                <w:sz w:val="20"/>
                <w:szCs w:val="20"/>
                <w:lang w:val="lv-LV"/>
              </w:rPr>
            </w:pPr>
            <w:bookmarkStart w:id="1" w:name="_Hlk309821200"/>
            <w:r w:rsidRPr="00B97DB7">
              <w:rPr>
                <w:rFonts w:ascii="Times New Roman" w:hAnsi="Times New Roman"/>
                <w:sz w:val="20"/>
                <w:szCs w:val="20"/>
                <w:lang w:val="lv-LV"/>
              </w:rPr>
              <w:t>7</w:t>
            </w:r>
          </w:p>
        </w:tc>
        <w:tc>
          <w:tcPr>
            <w:tcW w:w="2126" w:type="dxa"/>
            <w:tcBorders>
              <w:top w:val="single" w:sz="12" w:space="0" w:color="FF0000"/>
              <w:bottom w:val="single" w:sz="4" w:space="0" w:color="auto"/>
            </w:tcBorders>
          </w:tcPr>
          <w:p w:rsidR="00B97DB7" w:rsidRPr="00B97DB7" w:rsidRDefault="00B97DB7" w:rsidP="00B97DB7">
            <w:pPr>
              <w:spacing w:after="0" w:line="240" w:lineRule="auto"/>
              <w:rPr>
                <w:rFonts w:ascii="Times New Roman" w:hAnsi="Times New Roman"/>
                <w:sz w:val="20"/>
                <w:szCs w:val="20"/>
                <w:highlight w:val="green"/>
                <w:lang w:val="lv-LV"/>
              </w:rPr>
            </w:pPr>
            <w:r w:rsidRPr="00B97DB7">
              <w:rPr>
                <w:rFonts w:ascii="Times New Roman" w:hAnsi="Times New Roman"/>
                <w:sz w:val="20"/>
                <w:szCs w:val="20"/>
                <w:lang w:val="lv-LV"/>
              </w:rPr>
              <w:t>U2.Ūdens efektīva izmantošana</w:t>
            </w:r>
          </w:p>
        </w:tc>
        <w:tc>
          <w:tcPr>
            <w:tcW w:w="2835" w:type="dxa"/>
            <w:tcBorders>
              <w:top w:val="single" w:sz="12" w:space="0" w:color="FF0000"/>
              <w:bottom w:val="single" w:sz="4" w:space="0" w:color="auto"/>
            </w:tcBorders>
          </w:tcPr>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iCs/>
                <w:sz w:val="20"/>
                <w:szCs w:val="20"/>
                <w:lang w:val="lv-LV" w:eastAsia="lv-LV"/>
              </w:rPr>
              <w:t>Ūdensapgādes tīklu rekonstrukcija Skolas sistēmā 280m</w:t>
            </w:r>
          </w:p>
        </w:tc>
        <w:tc>
          <w:tcPr>
            <w:tcW w:w="1624" w:type="dxa"/>
            <w:tcBorders>
              <w:top w:val="single" w:sz="12" w:space="0" w:color="FF0000"/>
              <w:bottom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16 464</w:t>
            </w:r>
          </w:p>
        </w:tc>
        <w:tc>
          <w:tcPr>
            <w:tcW w:w="1898" w:type="dxa"/>
            <w:tcBorders>
              <w:top w:val="single" w:sz="12" w:space="0" w:color="FF0000"/>
              <w:bottom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Līdz 2020. gadam</w:t>
            </w:r>
          </w:p>
        </w:tc>
      </w:tr>
      <w:tr w:rsidR="00B97DB7" w:rsidRPr="00B97DB7" w:rsidTr="00B97DB7">
        <w:trPr>
          <w:cantSplit/>
        </w:trPr>
        <w:tc>
          <w:tcPr>
            <w:tcW w:w="454"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lastRenderedPageBreak/>
              <w:t>8</w:t>
            </w:r>
          </w:p>
        </w:tc>
        <w:tc>
          <w:tcPr>
            <w:tcW w:w="2126"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U3. Ūdensapgādes nepārtrauktības nodrošināšana</w:t>
            </w:r>
          </w:p>
        </w:tc>
        <w:tc>
          <w:tcPr>
            <w:tcW w:w="2835" w:type="dxa"/>
            <w:tcBorders>
              <w:top w:val="single" w:sz="4" w:space="0" w:color="auto"/>
            </w:tcBorders>
          </w:tcPr>
          <w:p w:rsidR="00B97DB7" w:rsidRPr="00B97DB7" w:rsidRDefault="00B97DB7" w:rsidP="00B97DB7">
            <w:pPr>
              <w:spacing w:after="0" w:line="240" w:lineRule="auto"/>
              <w:rPr>
                <w:rFonts w:ascii="Times New Roman" w:hAnsi="Times New Roman"/>
                <w:iCs/>
                <w:sz w:val="20"/>
                <w:szCs w:val="20"/>
                <w:lang w:val="lv-LV" w:eastAsia="lv-LV"/>
              </w:rPr>
            </w:pPr>
            <w:proofErr w:type="spellStart"/>
            <w:r w:rsidRPr="00B97DB7">
              <w:rPr>
                <w:rFonts w:ascii="Times New Roman" w:hAnsi="Times New Roman"/>
                <w:iCs/>
                <w:sz w:val="20"/>
                <w:szCs w:val="20"/>
                <w:lang w:val="lv-LV" w:eastAsia="lv-LV"/>
              </w:rPr>
              <w:t>Dīzeļģenerators</w:t>
            </w:r>
            <w:proofErr w:type="spellEnd"/>
            <w:r w:rsidRPr="00B97DB7">
              <w:rPr>
                <w:rFonts w:ascii="Times New Roman" w:hAnsi="Times New Roman"/>
                <w:iCs/>
                <w:sz w:val="20"/>
                <w:szCs w:val="20"/>
                <w:lang w:val="lv-LV" w:eastAsia="lv-LV"/>
              </w:rPr>
              <w:t xml:space="preserve"> ūdensapgādes nepārtrauktības nodrošināšanai</w:t>
            </w:r>
          </w:p>
        </w:tc>
        <w:tc>
          <w:tcPr>
            <w:tcW w:w="1624"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1 960</w:t>
            </w:r>
          </w:p>
        </w:tc>
        <w:tc>
          <w:tcPr>
            <w:tcW w:w="1898"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Līdz 2020. gadam</w:t>
            </w:r>
          </w:p>
        </w:tc>
      </w:tr>
      <w:tr w:rsidR="00B97DB7" w:rsidRPr="00B97DB7" w:rsidTr="00B97DB7">
        <w:trPr>
          <w:cantSplit/>
        </w:trPr>
        <w:tc>
          <w:tcPr>
            <w:tcW w:w="454"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9</w:t>
            </w:r>
          </w:p>
        </w:tc>
        <w:tc>
          <w:tcPr>
            <w:tcW w:w="2126"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U4. Pakalpojuma pārklājuma paplašināšana un sistēmu savienošana</w:t>
            </w:r>
          </w:p>
        </w:tc>
        <w:tc>
          <w:tcPr>
            <w:tcW w:w="2835" w:type="dxa"/>
            <w:tcBorders>
              <w:top w:val="single" w:sz="4" w:space="0" w:color="auto"/>
            </w:tcBorders>
          </w:tcPr>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iCs/>
                <w:sz w:val="20"/>
                <w:szCs w:val="20"/>
                <w:lang w:val="lv-LV" w:eastAsia="lv-LV"/>
              </w:rPr>
              <w:t>Jaunu ūdensapgādes tīklu izbūve sistēmu savienošanai 220m</w:t>
            </w:r>
          </w:p>
        </w:tc>
        <w:tc>
          <w:tcPr>
            <w:tcW w:w="1624"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12 936</w:t>
            </w:r>
          </w:p>
        </w:tc>
        <w:tc>
          <w:tcPr>
            <w:tcW w:w="1898"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Līdz 2020. gadam</w:t>
            </w:r>
          </w:p>
        </w:tc>
      </w:tr>
      <w:tr w:rsidR="00B97DB7" w:rsidRPr="00B97DB7" w:rsidTr="00B97DB7">
        <w:trPr>
          <w:cantSplit/>
        </w:trPr>
        <w:tc>
          <w:tcPr>
            <w:tcW w:w="454"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10</w:t>
            </w:r>
          </w:p>
        </w:tc>
        <w:tc>
          <w:tcPr>
            <w:tcW w:w="2126"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K6. Kanalizācijas sistēmas paplašināšana</w:t>
            </w:r>
          </w:p>
        </w:tc>
        <w:tc>
          <w:tcPr>
            <w:tcW w:w="2835" w:type="dxa"/>
            <w:tcBorders>
              <w:top w:val="single" w:sz="4" w:space="0" w:color="auto"/>
            </w:tcBorders>
          </w:tcPr>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iCs/>
                <w:sz w:val="20"/>
                <w:szCs w:val="20"/>
                <w:lang w:val="lv-LV" w:eastAsia="lv-LV"/>
              </w:rPr>
              <w:t>Jaunu kanalizācijas tīklu izbūve Skolas sistēmas rajonā pakalpojuma pārklājuma paplašināšanai, 900m</w:t>
            </w:r>
          </w:p>
        </w:tc>
        <w:tc>
          <w:tcPr>
            <w:tcW w:w="1624"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61 740</w:t>
            </w:r>
          </w:p>
        </w:tc>
        <w:tc>
          <w:tcPr>
            <w:tcW w:w="1898"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Līdz 2020. gadam</w:t>
            </w:r>
          </w:p>
        </w:tc>
      </w:tr>
      <w:tr w:rsidR="00B97DB7" w:rsidRPr="00B97DB7" w:rsidTr="00B97DB7">
        <w:trPr>
          <w:cantSplit/>
        </w:trPr>
        <w:tc>
          <w:tcPr>
            <w:tcW w:w="454"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11</w:t>
            </w:r>
          </w:p>
        </w:tc>
        <w:tc>
          <w:tcPr>
            <w:tcW w:w="2126"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K7. Gruntsūdeņu piesārņojuma riska novēršana</w:t>
            </w:r>
          </w:p>
        </w:tc>
        <w:tc>
          <w:tcPr>
            <w:tcW w:w="2835" w:type="dxa"/>
            <w:tcBorders>
              <w:top w:val="single" w:sz="4" w:space="0" w:color="auto"/>
            </w:tcBorders>
          </w:tcPr>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iCs/>
                <w:sz w:val="20"/>
                <w:szCs w:val="20"/>
                <w:lang w:val="lv-LV" w:eastAsia="lv-LV"/>
              </w:rPr>
              <w:t>Veco Bērzu ciema NAI demontāža,</w:t>
            </w:r>
          </w:p>
          <w:p w:rsidR="00B97DB7" w:rsidRPr="00B97DB7" w:rsidRDefault="00B97DB7" w:rsidP="00B97DB7">
            <w:pPr>
              <w:spacing w:after="0" w:line="240" w:lineRule="auto"/>
              <w:rPr>
                <w:rFonts w:ascii="Times New Roman" w:hAnsi="Times New Roman"/>
                <w:iCs/>
                <w:sz w:val="20"/>
                <w:szCs w:val="20"/>
                <w:lang w:val="lv-LV" w:eastAsia="lv-LV"/>
              </w:rPr>
            </w:pPr>
          </w:p>
        </w:tc>
        <w:tc>
          <w:tcPr>
            <w:tcW w:w="1624"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3 920</w:t>
            </w:r>
          </w:p>
        </w:tc>
        <w:tc>
          <w:tcPr>
            <w:tcW w:w="1898"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Līdz 2020. gadam</w:t>
            </w:r>
          </w:p>
        </w:tc>
      </w:tr>
      <w:tr w:rsidR="00B97DB7" w:rsidRPr="00B97DB7" w:rsidTr="00B97DB7">
        <w:trPr>
          <w:cantSplit/>
        </w:trPr>
        <w:tc>
          <w:tcPr>
            <w:tcW w:w="454"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12</w:t>
            </w:r>
          </w:p>
        </w:tc>
        <w:tc>
          <w:tcPr>
            <w:tcW w:w="2126"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iCs/>
                <w:sz w:val="20"/>
                <w:szCs w:val="20"/>
                <w:lang w:val="lv-LV" w:eastAsia="lv-LV"/>
              </w:rPr>
              <w:t>K8. KSS demontāža</w:t>
            </w:r>
          </w:p>
        </w:tc>
        <w:tc>
          <w:tcPr>
            <w:tcW w:w="2835" w:type="dxa"/>
            <w:tcBorders>
              <w:top w:val="single" w:sz="4" w:space="0" w:color="auto"/>
            </w:tcBorders>
          </w:tcPr>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iCs/>
                <w:sz w:val="20"/>
                <w:szCs w:val="20"/>
                <w:lang w:val="lv-LV" w:eastAsia="lv-LV"/>
              </w:rPr>
              <w:t>KSS demontāža</w:t>
            </w:r>
          </w:p>
        </w:tc>
        <w:tc>
          <w:tcPr>
            <w:tcW w:w="1624"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980</w:t>
            </w:r>
          </w:p>
        </w:tc>
        <w:tc>
          <w:tcPr>
            <w:tcW w:w="1898"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Līdz 2020. gadam</w:t>
            </w:r>
          </w:p>
        </w:tc>
      </w:tr>
      <w:tr w:rsidR="00B97DB7" w:rsidRPr="00B97DB7" w:rsidTr="00B97DB7">
        <w:trPr>
          <w:cantSplit/>
        </w:trPr>
        <w:tc>
          <w:tcPr>
            <w:tcW w:w="454"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13</w:t>
            </w:r>
          </w:p>
        </w:tc>
        <w:tc>
          <w:tcPr>
            <w:tcW w:w="2126"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iCs/>
                <w:sz w:val="20"/>
                <w:szCs w:val="20"/>
                <w:lang w:val="lv-LV" w:eastAsia="lv-LV"/>
              </w:rPr>
              <w:t xml:space="preserve">U5. </w:t>
            </w:r>
            <w:proofErr w:type="spellStart"/>
            <w:r w:rsidRPr="00B97DB7">
              <w:rPr>
                <w:rFonts w:ascii="Times New Roman" w:hAnsi="Times New Roman"/>
                <w:iCs/>
                <w:sz w:val="20"/>
                <w:szCs w:val="20"/>
                <w:lang w:val="lv-LV" w:eastAsia="lv-LV"/>
              </w:rPr>
              <w:t>Spiedkalta</w:t>
            </w:r>
            <w:proofErr w:type="spellEnd"/>
            <w:r w:rsidRPr="00B97DB7">
              <w:rPr>
                <w:rFonts w:ascii="Times New Roman" w:hAnsi="Times New Roman"/>
                <w:iCs/>
                <w:sz w:val="20"/>
                <w:szCs w:val="20"/>
                <w:lang w:val="lv-LV" w:eastAsia="lv-LV"/>
              </w:rPr>
              <w:t xml:space="preserve"> demontāža</w:t>
            </w:r>
          </w:p>
        </w:tc>
        <w:tc>
          <w:tcPr>
            <w:tcW w:w="2835" w:type="dxa"/>
            <w:tcBorders>
              <w:top w:val="single" w:sz="4" w:space="0" w:color="auto"/>
            </w:tcBorders>
          </w:tcPr>
          <w:p w:rsidR="00B97DB7" w:rsidRPr="00B97DB7" w:rsidRDefault="00B97DB7" w:rsidP="00B97DB7">
            <w:pPr>
              <w:spacing w:after="0" w:line="240" w:lineRule="auto"/>
              <w:rPr>
                <w:rFonts w:ascii="Times New Roman" w:hAnsi="Times New Roman"/>
                <w:iCs/>
                <w:sz w:val="20"/>
                <w:szCs w:val="20"/>
                <w:lang w:val="lv-LV" w:eastAsia="lv-LV"/>
              </w:rPr>
            </w:pPr>
            <w:proofErr w:type="spellStart"/>
            <w:r w:rsidRPr="00B97DB7">
              <w:rPr>
                <w:rFonts w:ascii="Times New Roman" w:hAnsi="Times New Roman"/>
                <w:iCs/>
                <w:sz w:val="20"/>
                <w:szCs w:val="20"/>
                <w:lang w:val="lv-LV" w:eastAsia="lv-LV"/>
              </w:rPr>
              <w:t>Spiedkalta</w:t>
            </w:r>
            <w:proofErr w:type="spellEnd"/>
            <w:r w:rsidRPr="00B97DB7">
              <w:rPr>
                <w:rFonts w:ascii="Times New Roman" w:hAnsi="Times New Roman"/>
                <w:iCs/>
                <w:sz w:val="20"/>
                <w:szCs w:val="20"/>
                <w:lang w:val="lv-LV" w:eastAsia="lv-LV"/>
              </w:rPr>
              <w:t xml:space="preserve"> demontāža</w:t>
            </w:r>
          </w:p>
        </w:tc>
        <w:tc>
          <w:tcPr>
            <w:tcW w:w="1624"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490</w:t>
            </w:r>
          </w:p>
        </w:tc>
        <w:tc>
          <w:tcPr>
            <w:tcW w:w="1898"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Līdz 2020. gadam</w:t>
            </w:r>
          </w:p>
        </w:tc>
      </w:tr>
      <w:tr w:rsidR="00B97DB7" w:rsidRPr="00B97DB7" w:rsidTr="00B97DB7">
        <w:trPr>
          <w:cantSplit/>
        </w:trPr>
        <w:tc>
          <w:tcPr>
            <w:tcW w:w="454"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14</w:t>
            </w:r>
          </w:p>
        </w:tc>
        <w:tc>
          <w:tcPr>
            <w:tcW w:w="2126" w:type="dxa"/>
            <w:tcBorders>
              <w:top w:val="single" w:sz="4" w:space="0" w:color="auto"/>
            </w:tcBorders>
          </w:tcPr>
          <w:p w:rsidR="00B97DB7" w:rsidRPr="00B97DB7" w:rsidRDefault="00B97DB7" w:rsidP="00B97DB7">
            <w:pPr>
              <w:spacing w:after="0" w:line="240" w:lineRule="auto"/>
              <w:rPr>
                <w:rFonts w:ascii="Times New Roman" w:hAnsi="Times New Roman"/>
                <w:sz w:val="20"/>
                <w:szCs w:val="20"/>
                <w:highlight w:val="green"/>
                <w:lang w:val="lv-LV"/>
              </w:rPr>
            </w:pPr>
            <w:r w:rsidRPr="00B97DB7">
              <w:rPr>
                <w:rFonts w:ascii="Times New Roman" w:hAnsi="Times New Roman"/>
                <w:sz w:val="20"/>
                <w:szCs w:val="20"/>
                <w:lang w:val="lv-LV"/>
              </w:rPr>
              <w:t>U6. Ūdenstorņa demontāža</w:t>
            </w:r>
          </w:p>
        </w:tc>
        <w:tc>
          <w:tcPr>
            <w:tcW w:w="2835" w:type="dxa"/>
            <w:tcBorders>
              <w:top w:val="single" w:sz="4" w:space="0" w:color="auto"/>
            </w:tcBorders>
          </w:tcPr>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iCs/>
                <w:sz w:val="20"/>
                <w:szCs w:val="20"/>
                <w:lang w:val="lv-LV" w:eastAsia="lv-LV"/>
              </w:rPr>
              <w:t>Ūdenstorņa demontāža</w:t>
            </w:r>
          </w:p>
        </w:tc>
        <w:tc>
          <w:tcPr>
            <w:tcW w:w="1624"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3 920</w:t>
            </w:r>
          </w:p>
        </w:tc>
        <w:tc>
          <w:tcPr>
            <w:tcW w:w="1898"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Līdz 2020. gadam</w:t>
            </w:r>
          </w:p>
        </w:tc>
      </w:tr>
      <w:tr w:rsidR="00B97DB7" w:rsidRPr="00B97DB7" w:rsidTr="00B97DB7">
        <w:trPr>
          <w:cantSplit/>
        </w:trPr>
        <w:tc>
          <w:tcPr>
            <w:tcW w:w="454" w:type="dxa"/>
            <w:tcBorders>
              <w:top w:val="single" w:sz="4" w:space="0" w:color="auto"/>
            </w:tcBorders>
          </w:tcPr>
          <w:p w:rsidR="00B97DB7" w:rsidRPr="00B97DB7" w:rsidRDefault="00B97DB7" w:rsidP="00B97DB7">
            <w:pPr>
              <w:spacing w:after="0" w:line="240" w:lineRule="auto"/>
              <w:rPr>
                <w:rFonts w:ascii="Times New Roman" w:hAnsi="Times New Roman"/>
                <w:sz w:val="20"/>
                <w:szCs w:val="20"/>
                <w:lang w:val="lv-LV"/>
              </w:rPr>
            </w:pPr>
            <w:r w:rsidRPr="00B97DB7">
              <w:rPr>
                <w:rFonts w:ascii="Times New Roman" w:hAnsi="Times New Roman"/>
                <w:sz w:val="20"/>
                <w:szCs w:val="20"/>
                <w:lang w:val="lv-LV"/>
              </w:rPr>
              <w:t>15</w:t>
            </w:r>
          </w:p>
        </w:tc>
        <w:tc>
          <w:tcPr>
            <w:tcW w:w="2126" w:type="dxa"/>
            <w:tcBorders>
              <w:top w:val="single" w:sz="4" w:space="0" w:color="auto"/>
            </w:tcBorders>
          </w:tcPr>
          <w:p w:rsidR="00B97DB7" w:rsidRPr="00B97DB7" w:rsidRDefault="00B97DB7" w:rsidP="00B97DB7">
            <w:pPr>
              <w:spacing w:after="0" w:line="240" w:lineRule="auto"/>
              <w:rPr>
                <w:rFonts w:ascii="Times New Roman" w:hAnsi="Times New Roman"/>
                <w:sz w:val="20"/>
                <w:szCs w:val="20"/>
                <w:highlight w:val="green"/>
                <w:lang w:val="lv-LV"/>
              </w:rPr>
            </w:pPr>
            <w:r w:rsidRPr="00B97DB7">
              <w:rPr>
                <w:rFonts w:ascii="Times New Roman" w:hAnsi="Times New Roman"/>
                <w:sz w:val="20"/>
                <w:szCs w:val="20"/>
                <w:lang w:val="lv-LV"/>
              </w:rPr>
              <w:t>U7. Gruntsūdeņu piesārņojuma riska novēršana</w:t>
            </w:r>
          </w:p>
        </w:tc>
        <w:tc>
          <w:tcPr>
            <w:tcW w:w="2835" w:type="dxa"/>
            <w:tcBorders>
              <w:top w:val="single" w:sz="4" w:space="0" w:color="auto"/>
            </w:tcBorders>
          </w:tcPr>
          <w:p w:rsidR="00B97DB7" w:rsidRPr="00B97DB7" w:rsidRDefault="00B97DB7" w:rsidP="00B97DB7">
            <w:pPr>
              <w:spacing w:after="0" w:line="240" w:lineRule="auto"/>
              <w:rPr>
                <w:rFonts w:ascii="Times New Roman" w:hAnsi="Times New Roman"/>
                <w:iCs/>
                <w:sz w:val="20"/>
                <w:szCs w:val="20"/>
                <w:lang w:val="lv-LV" w:eastAsia="lv-LV"/>
              </w:rPr>
            </w:pPr>
            <w:r w:rsidRPr="00B97DB7">
              <w:rPr>
                <w:rFonts w:ascii="Times New Roman" w:hAnsi="Times New Roman"/>
                <w:iCs/>
                <w:sz w:val="20"/>
                <w:szCs w:val="20"/>
                <w:lang w:val="lv-LV" w:eastAsia="lv-LV"/>
              </w:rPr>
              <w:t>Neizmantojamās rezerves artēziskās akas tamponēšana</w:t>
            </w:r>
          </w:p>
        </w:tc>
        <w:tc>
          <w:tcPr>
            <w:tcW w:w="1624"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eastAsia="lv-LV"/>
              </w:rPr>
            </w:pPr>
            <w:r w:rsidRPr="00B97DB7">
              <w:rPr>
                <w:rFonts w:ascii="Times New Roman" w:hAnsi="Times New Roman"/>
                <w:sz w:val="20"/>
                <w:szCs w:val="20"/>
                <w:lang w:val="lv-LV" w:eastAsia="lv-LV"/>
              </w:rPr>
              <w:t>1 960</w:t>
            </w:r>
          </w:p>
        </w:tc>
        <w:tc>
          <w:tcPr>
            <w:tcW w:w="1898" w:type="dxa"/>
            <w:tcBorders>
              <w:top w:val="single" w:sz="4" w:space="0" w:color="auto"/>
            </w:tcBorders>
          </w:tcPr>
          <w:p w:rsidR="00B97DB7" w:rsidRPr="00B97DB7" w:rsidRDefault="00B97DB7" w:rsidP="00B97DB7">
            <w:pPr>
              <w:spacing w:after="0" w:line="240" w:lineRule="auto"/>
              <w:jc w:val="center"/>
              <w:rPr>
                <w:rFonts w:ascii="Times New Roman" w:hAnsi="Times New Roman"/>
                <w:sz w:val="20"/>
                <w:szCs w:val="20"/>
                <w:lang w:val="lv-LV"/>
              </w:rPr>
            </w:pPr>
            <w:r w:rsidRPr="00B97DB7">
              <w:rPr>
                <w:rFonts w:ascii="Times New Roman" w:hAnsi="Times New Roman"/>
                <w:sz w:val="20"/>
                <w:szCs w:val="20"/>
                <w:lang w:val="lv-LV"/>
              </w:rPr>
              <w:t>Līdz 2020. gadam</w:t>
            </w:r>
          </w:p>
        </w:tc>
      </w:tr>
      <w:bookmarkEnd w:id="1"/>
      <w:tr w:rsidR="00B97DB7" w:rsidRPr="00B97DB7" w:rsidTr="00B97DB7">
        <w:trPr>
          <w:cantSplit/>
        </w:trPr>
        <w:tc>
          <w:tcPr>
            <w:tcW w:w="5415" w:type="dxa"/>
            <w:gridSpan w:val="3"/>
          </w:tcPr>
          <w:p w:rsidR="00B97DB7" w:rsidRPr="00B97DB7" w:rsidRDefault="00B97DB7" w:rsidP="00B97DB7">
            <w:pPr>
              <w:spacing w:after="0" w:line="240" w:lineRule="auto"/>
              <w:rPr>
                <w:rFonts w:ascii="Times New Roman" w:hAnsi="Times New Roman"/>
                <w:b/>
                <w:sz w:val="20"/>
                <w:szCs w:val="20"/>
                <w:lang w:val="lv-LV"/>
              </w:rPr>
            </w:pPr>
            <w:r w:rsidRPr="00B97DB7">
              <w:rPr>
                <w:rFonts w:ascii="Times New Roman" w:hAnsi="Times New Roman"/>
                <w:b/>
                <w:sz w:val="20"/>
                <w:szCs w:val="20"/>
                <w:lang w:val="lv-LV"/>
              </w:rPr>
              <w:t>Kopā ūdensapgādei</w:t>
            </w:r>
          </w:p>
        </w:tc>
        <w:tc>
          <w:tcPr>
            <w:tcW w:w="3522" w:type="dxa"/>
            <w:gridSpan w:val="2"/>
            <w:vAlign w:val="bottom"/>
          </w:tcPr>
          <w:p w:rsidR="00B97DB7" w:rsidRPr="00B97DB7" w:rsidRDefault="00B97DB7" w:rsidP="00B97DB7">
            <w:pPr>
              <w:spacing w:after="0" w:line="240" w:lineRule="auto"/>
              <w:jc w:val="center"/>
              <w:rPr>
                <w:rFonts w:ascii="Times New Roman" w:hAnsi="Times New Roman"/>
                <w:b/>
                <w:sz w:val="20"/>
                <w:szCs w:val="20"/>
                <w:lang w:val="lv-LV"/>
              </w:rPr>
            </w:pPr>
            <w:r w:rsidRPr="00B97DB7">
              <w:rPr>
                <w:rFonts w:ascii="Times New Roman" w:hAnsi="Times New Roman"/>
                <w:b/>
                <w:sz w:val="20"/>
                <w:szCs w:val="20"/>
                <w:lang w:val="lv-LV"/>
              </w:rPr>
              <w:t>153 566</w:t>
            </w:r>
          </w:p>
        </w:tc>
      </w:tr>
      <w:tr w:rsidR="00B97DB7" w:rsidRPr="00B97DB7" w:rsidTr="00B97DB7">
        <w:trPr>
          <w:cantSplit/>
        </w:trPr>
        <w:tc>
          <w:tcPr>
            <w:tcW w:w="5415" w:type="dxa"/>
            <w:gridSpan w:val="3"/>
          </w:tcPr>
          <w:p w:rsidR="00B97DB7" w:rsidRPr="00B97DB7" w:rsidRDefault="00B97DB7" w:rsidP="00B97DB7">
            <w:pPr>
              <w:spacing w:after="0" w:line="240" w:lineRule="auto"/>
              <w:rPr>
                <w:rFonts w:ascii="Times New Roman" w:hAnsi="Times New Roman"/>
                <w:b/>
                <w:sz w:val="20"/>
                <w:szCs w:val="20"/>
                <w:lang w:val="lv-LV"/>
              </w:rPr>
            </w:pPr>
            <w:r w:rsidRPr="00B97DB7">
              <w:rPr>
                <w:rFonts w:ascii="Times New Roman" w:hAnsi="Times New Roman"/>
                <w:b/>
                <w:sz w:val="20"/>
                <w:szCs w:val="20"/>
                <w:lang w:val="lv-LV"/>
              </w:rPr>
              <w:t>Kopā kanalizācijai</w:t>
            </w:r>
          </w:p>
        </w:tc>
        <w:tc>
          <w:tcPr>
            <w:tcW w:w="3522" w:type="dxa"/>
            <w:gridSpan w:val="2"/>
          </w:tcPr>
          <w:p w:rsidR="00B97DB7" w:rsidRPr="00B97DB7" w:rsidRDefault="00B97DB7" w:rsidP="00B97DB7">
            <w:pPr>
              <w:spacing w:after="0" w:line="240" w:lineRule="auto"/>
              <w:jc w:val="center"/>
              <w:rPr>
                <w:rFonts w:ascii="Times New Roman" w:hAnsi="Times New Roman"/>
                <w:b/>
                <w:sz w:val="20"/>
                <w:szCs w:val="20"/>
                <w:lang w:val="lv-LV"/>
              </w:rPr>
            </w:pPr>
            <w:r w:rsidRPr="00B97DB7">
              <w:rPr>
                <w:rFonts w:ascii="Times New Roman" w:hAnsi="Times New Roman"/>
                <w:b/>
                <w:sz w:val="20"/>
                <w:szCs w:val="20"/>
                <w:lang w:val="lv-LV"/>
              </w:rPr>
              <w:t>277 438</w:t>
            </w:r>
          </w:p>
        </w:tc>
      </w:tr>
      <w:tr w:rsidR="00B97DB7" w:rsidRPr="00B97DB7" w:rsidTr="00B97DB7">
        <w:trPr>
          <w:cantSplit/>
        </w:trPr>
        <w:tc>
          <w:tcPr>
            <w:tcW w:w="5415" w:type="dxa"/>
            <w:gridSpan w:val="3"/>
          </w:tcPr>
          <w:p w:rsidR="00B97DB7" w:rsidRPr="00B97DB7" w:rsidRDefault="00B97DB7" w:rsidP="00B97DB7">
            <w:pPr>
              <w:spacing w:after="0" w:line="240" w:lineRule="auto"/>
              <w:rPr>
                <w:rFonts w:ascii="Times New Roman" w:hAnsi="Times New Roman"/>
                <w:b/>
                <w:sz w:val="20"/>
                <w:szCs w:val="20"/>
                <w:lang w:val="lv-LV"/>
              </w:rPr>
            </w:pPr>
            <w:r w:rsidRPr="00B97DB7">
              <w:rPr>
                <w:rFonts w:ascii="Times New Roman" w:hAnsi="Times New Roman"/>
                <w:b/>
                <w:sz w:val="20"/>
                <w:szCs w:val="20"/>
                <w:lang w:val="lv-LV"/>
              </w:rPr>
              <w:t>Kopā pavisam</w:t>
            </w:r>
          </w:p>
        </w:tc>
        <w:tc>
          <w:tcPr>
            <w:tcW w:w="3522" w:type="dxa"/>
            <w:gridSpan w:val="2"/>
          </w:tcPr>
          <w:p w:rsidR="00B97DB7" w:rsidRPr="00B97DB7" w:rsidRDefault="00B97DB7" w:rsidP="00B97DB7">
            <w:pPr>
              <w:spacing w:after="0" w:line="240" w:lineRule="auto"/>
              <w:jc w:val="center"/>
              <w:rPr>
                <w:rFonts w:ascii="Times New Roman" w:hAnsi="Times New Roman"/>
                <w:b/>
                <w:sz w:val="20"/>
                <w:szCs w:val="20"/>
                <w:lang w:val="lv-LV"/>
              </w:rPr>
            </w:pPr>
            <w:r w:rsidRPr="00B97DB7">
              <w:rPr>
                <w:rFonts w:ascii="Times New Roman" w:hAnsi="Times New Roman"/>
                <w:b/>
                <w:sz w:val="20"/>
                <w:szCs w:val="20"/>
                <w:lang w:val="lv-LV"/>
              </w:rPr>
              <w:t>431 004</w:t>
            </w:r>
          </w:p>
        </w:tc>
      </w:tr>
      <w:bookmarkEnd w:id="0"/>
    </w:tbl>
    <w:p w:rsidR="00B97DB7" w:rsidRPr="00885968" w:rsidRDefault="00B97DB7" w:rsidP="00B97DB7">
      <w:pPr>
        <w:spacing w:before="80"/>
        <w:rPr>
          <w:highlight w:val="green"/>
        </w:rPr>
      </w:pPr>
    </w:p>
    <w:p w:rsidR="00367CE0" w:rsidRDefault="00367CE0">
      <w:pPr>
        <w:spacing w:after="0" w:line="240" w:lineRule="auto"/>
        <w:rPr>
          <w:rFonts w:ascii="Times New Roman" w:hAnsi="Times New Roman"/>
          <w:iCs/>
          <w:sz w:val="24"/>
          <w:lang w:val="lv-LV"/>
        </w:rPr>
      </w:pPr>
      <w:r>
        <w:rPr>
          <w:rFonts w:ascii="Times New Roman" w:hAnsi="Times New Roman"/>
          <w:iCs/>
          <w:sz w:val="24"/>
          <w:lang w:val="lv-LV"/>
        </w:rPr>
        <w:br w:type="page"/>
      </w:r>
    </w:p>
    <w:p w:rsidR="00367CE0" w:rsidRPr="00367CE0" w:rsidRDefault="00367CE0" w:rsidP="00367CE0">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iCs/>
          <w:sz w:val="24"/>
          <w:lang w:val="lv-LV"/>
        </w:rPr>
        <w:lastRenderedPageBreak/>
        <w:t>PASTALIŠĶI</w:t>
      </w:r>
      <w:r w:rsidRPr="00367CE0">
        <w:rPr>
          <w:rFonts w:ascii="Times New Roman" w:hAnsi="Times New Roman"/>
          <w:b/>
          <w:iCs/>
          <w:sz w:val="24"/>
          <w:lang w:val="lv-LV"/>
        </w:rPr>
        <w:t xml:space="preserve"> </w:t>
      </w:r>
      <w:r w:rsidRPr="00367CE0">
        <w:rPr>
          <w:rFonts w:ascii="Times New Roman" w:hAnsi="Times New Roman"/>
          <w:b/>
          <w:sz w:val="24"/>
          <w:lang w:val="lv-LV"/>
        </w:rPr>
        <w:t>(Īslīces pagasts)</w:t>
      </w:r>
    </w:p>
    <w:p w:rsidR="006E5843" w:rsidRDefault="006E5843" w:rsidP="006E5843">
      <w:pPr>
        <w:spacing w:before="120" w:after="120" w:line="240" w:lineRule="auto"/>
        <w:rPr>
          <w:rFonts w:ascii="Times New Roman" w:hAnsi="Times New Roman"/>
          <w:sz w:val="24"/>
          <w:lang w:val="lv-LV"/>
        </w:rPr>
      </w:pPr>
      <w:r w:rsidRPr="00FE5D98">
        <w:rPr>
          <w:rFonts w:ascii="Times New Roman" w:hAnsi="Times New Roman"/>
          <w:sz w:val="24"/>
          <w:lang w:val="lv-LV"/>
        </w:rPr>
        <w:t>Kontaktperson</w:t>
      </w:r>
      <w:r>
        <w:rPr>
          <w:rFonts w:ascii="Times New Roman" w:hAnsi="Times New Roman"/>
          <w:sz w:val="24"/>
          <w:lang w:val="lv-LV"/>
        </w:rPr>
        <w:t>as</w:t>
      </w:r>
      <w:r w:rsidRPr="00FE5D98">
        <w:rPr>
          <w:rFonts w:ascii="Times New Roman" w:hAnsi="Times New Roman"/>
          <w:sz w:val="24"/>
          <w:lang w:val="lv-LV"/>
        </w:rPr>
        <w:t xml:space="preserve">: </w:t>
      </w:r>
    </w:p>
    <w:p w:rsidR="006E5843" w:rsidRDefault="006E5843" w:rsidP="006E5843">
      <w:pPr>
        <w:spacing w:before="120" w:after="120" w:line="240" w:lineRule="auto"/>
        <w:ind w:left="720"/>
        <w:rPr>
          <w:rFonts w:ascii="Times New Roman" w:hAnsi="Times New Roman"/>
          <w:sz w:val="24"/>
          <w:lang w:val="lv-LV"/>
        </w:rPr>
      </w:pPr>
      <w:r>
        <w:rPr>
          <w:rFonts w:ascii="Times New Roman" w:hAnsi="Times New Roman"/>
          <w:sz w:val="24"/>
          <w:lang w:val="lv-LV"/>
        </w:rPr>
        <w:t>Jolanta Lauva</w:t>
      </w:r>
      <w:r w:rsidRPr="00FE5D98">
        <w:rPr>
          <w:rFonts w:ascii="Times New Roman" w:hAnsi="Times New Roman"/>
          <w:sz w:val="24"/>
          <w:lang w:val="lv-LV"/>
        </w:rPr>
        <w:t xml:space="preserve">, </w:t>
      </w:r>
      <w:r>
        <w:rPr>
          <w:rFonts w:ascii="Times New Roman" w:hAnsi="Times New Roman"/>
          <w:sz w:val="24"/>
          <w:lang w:val="lv-LV"/>
        </w:rPr>
        <w:t xml:space="preserve">Bauskas novada projektu vadītāja, e-pasts </w:t>
      </w:r>
      <w:hyperlink r:id="rId11" w:history="1">
        <w:r w:rsidRPr="00120CCA">
          <w:rPr>
            <w:rStyle w:val="Hyperlink"/>
            <w:rFonts w:ascii="Times New Roman" w:hAnsi="Times New Roman"/>
            <w:sz w:val="24"/>
            <w:lang w:val="lv-LV"/>
          </w:rPr>
          <w:t>Jolanta.lauva@bauska.lv</w:t>
        </w:r>
      </w:hyperlink>
    </w:p>
    <w:p w:rsidR="006E5843" w:rsidRDefault="006E5843" w:rsidP="006E5843">
      <w:pPr>
        <w:spacing w:before="120" w:after="120" w:line="240" w:lineRule="auto"/>
        <w:ind w:left="720"/>
        <w:rPr>
          <w:rStyle w:val="Hyperlink"/>
          <w:rFonts w:ascii="Times New Roman" w:hAnsi="Times New Roman"/>
          <w:color w:val="auto"/>
          <w:sz w:val="24"/>
          <w:u w:val="none"/>
          <w:lang w:val="lv-LV"/>
        </w:rPr>
      </w:pPr>
      <w:r>
        <w:rPr>
          <w:rStyle w:val="Hyperlink"/>
          <w:rFonts w:ascii="Times New Roman" w:hAnsi="Times New Roman"/>
          <w:color w:val="auto"/>
          <w:sz w:val="24"/>
          <w:u w:val="none"/>
          <w:lang w:val="lv-LV"/>
        </w:rPr>
        <w:t xml:space="preserve">Aleksandrs </w:t>
      </w:r>
      <w:proofErr w:type="spellStart"/>
      <w:r>
        <w:rPr>
          <w:rStyle w:val="Hyperlink"/>
          <w:rFonts w:ascii="Times New Roman" w:hAnsi="Times New Roman"/>
          <w:color w:val="auto"/>
          <w:sz w:val="24"/>
          <w:u w:val="none"/>
          <w:lang w:val="lv-LV"/>
        </w:rPr>
        <w:t>Rūja</w:t>
      </w:r>
      <w:proofErr w:type="spellEnd"/>
      <w:r>
        <w:rPr>
          <w:rStyle w:val="Hyperlink"/>
          <w:rFonts w:ascii="Times New Roman" w:hAnsi="Times New Roman"/>
          <w:color w:val="auto"/>
          <w:sz w:val="24"/>
          <w:u w:val="none"/>
          <w:lang w:val="lv-LV"/>
        </w:rPr>
        <w:t xml:space="preserve">, SIA „Īslīces ūdens” vadītājs, tel. 63925077, 26713640, e-pasts </w:t>
      </w:r>
      <w:hyperlink r:id="rId12" w:history="1">
        <w:r w:rsidRPr="00120CCA">
          <w:rPr>
            <w:rStyle w:val="Hyperlink"/>
            <w:rFonts w:ascii="Times New Roman" w:hAnsi="Times New Roman"/>
            <w:sz w:val="24"/>
            <w:lang w:val="lv-LV"/>
          </w:rPr>
          <w:t>islicesudens@navigator.lv</w:t>
        </w:r>
      </w:hyperlink>
    </w:p>
    <w:p w:rsidR="006E5843" w:rsidRDefault="006E5843" w:rsidP="006E5843">
      <w:pPr>
        <w:spacing w:before="120" w:after="120" w:line="240" w:lineRule="auto"/>
        <w:rPr>
          <w:rStyle w:val="Hyperlink"/>
          <w:rFonts w:ascii="Times New Roman" w:hAnsi="Times New Roman"/>
          <w:color w:val="auto"/>
          <w:sz w:val="24"/>
          <w:u w:val="none"/>
          <w:lang w:val="lv-LV"/>
        </w:rPr>
      </w:pPr>
      <w:r>
        <w:rPr>
          <w:rStyle w:val="Hyperlink"/>
          <w:rFonts w:ascii="Times New Roman" w:hAnsi="Times New Roman"/>
          <w:color w:val="auto"/>
          <w:sz w:val="24"/>
          <w:u w:val="none"/>
          <w:lang w:val="lv-LV"/>
        </w:rPr>
        <w:t>Iedzīvotāju skaits ciemā: TS dati – 343, respondenta dati – 400</w:t>
      </w:r>
    </w:p>
    <w:p w:rsidR="00F54F53" w:rsidRDefault="00F54F53" w:rsidP="006E5843">
      <w:pPr>
        <w:spacing w:before="120" w:after="120" w:line="240" w:lineRule="auto"/>
        <w:rPr>
          <w:rStyle w:val="Hyperlink"/>
          <w:rFonts w:ascii="Times New Roman" w:hAnsi="Times New Roman"/>
          <w:color w:val="auto"/>
          <w:sz w:val="24"/>
          <w:u w:val="none"/>
          <w:lang w:val="lv-LV"/>
        </w:rPr>
      </w:pPr>
      <w:r>
        <w:rPr>
          <w:rStyle w:val="Hyperlink"/>
          <w:rFonts w:ascii="Times New Roman" w:hAnsi="Times New Roman"/>
          <w:color w:val="auto"/>
          <w:sz w:val="24"/>
          <w:u w:val="none"/>
          <w:lang w:val="lv-LV"/>
        </w:rPr>
        <w:t>Respondents norādījis, ka ekonomiski pamatotajā zonā iedzīvotāju skaits ir 178</w:t>
      </w:r>
    </w:p>
    <w:p w:rsidR="006E5843" w:rsidRDefault="006E5843" w:rsidP="00F54F53">
      <w:pPr>
        <w:spacing w:before="120" w:after="120" w:line="240" w:lineRule="auto"/>
        <w:ind w:firstLine="720"/>
        <w:rPr>
          <w:rStyle w:val="Hyperlink"/>
          <w:rFonts w:ascii="Times New Roman" w:hAnsi="Times New Roman"/>
          <w:color w:val="auto"/>
          <w:sz w:val="24"/>
          <w:u w:val="none"/>
          <w:lang w:val="lv-LV"/>
        </w:rPr>
      </w:pPr>
      <w:r>
        <w:rPr>
          <w:rStyle w:val="Hyperlink"/>
          <w:rFonts w:ascii="Times New Roman" w:hAnsi="Times New Roman"/>
          <w:color w:val="auto"/>
          <w:sz w:val="24"/>
          <w:u w:val="none"/>
          <w:lang w:val="lv-LV"/>
        </w:rPr>
        <w:t xml:space="preserve">U lietotāju skaits: </w:t>
      </w:r>
      <w:r w:rsidR="00F54F53">
        <w:rPr>
          <w:rStyle w:val="Hyperlink"/>
          <w:rFonts w:ascii="Times New Roman" w:hAnsi="Times New Roman"/>
          <w:color w:val="auto"/>
          <w:sz w:val="24"/>
          <w:u w:val="none"/>
          <w:lang w:val="lv-LV"/>
        </w:rPr>
        <w:t>142</w:t>
      </w:r>
      <w:r>
        <w:rPr>
          <w:rStyle w:val="Hyperlink"/>
          <w:rFonts w:ascii="Times New Roman" w:hAnsi="Times New Roman"/>
          <w:color w:val="auto"/>
          <w:sz w:val="24"/>
          <w:u w:val="none"/>
          <w:lang w:val="lv-LV"/>
        </w:rPr>
        <w:t xml:space="preserve"> iedzīvotāji </w:t>
      </w:r>
      <w:r w:rsidR="00F54F53">
        <w:rPr>
          <w:rStyle w:val="Hyperlink"/>
          <w:rFonts w:ascii="Times New Roman" w:hAnsi="Times New Roman"/>
          <w:color w:val="auto"/>
          <w:sz w:val="24"/>
          <w:u w:val="none"/>
          <w:lang w:val="lv-LV"/>
        </w:rPr>
        <w:t xml:space="preserve">(35,5%) </w:t>
      </w:r>
      <w:r>
        <w:rPr>
          <w:rStyle w:val="Hyperlink"/>
          <w:rFonts w:ascii="Times New Roman" w:hAnsi="Times New Roman"/>
          <w:color w:val="auto"/>
          <w:sz w:val="24"/>
          <w:u w:val="none"/>
          <w:lang w:val="lv-LV"/>
        </w:rPr>
        <w:t>un 1 uzņēmums.</w:t>
      </w:r>
    </w:p>
    <w:p w:rsidR="00F54F53" w:rsidRDefault="00F54F53" w:rsidP="00F54F53">
      <w:pPr>
        <w:spacing w:before="120" w:after="120" w:line="240" w:lineRule="auto"/>
        <w:ind w:firstLine="720"/>
        <w:rPr>
          <w:rStyle w:val="Hyperlink"/>
          <w:rFonts w:ascii="Times New Roman" w:hAnsi="Times New Roman"/>
          <w:color w:val="auto"/>
          <w:sz w:val="24"/>
          <w:u w:val="none"/>
          <w:lang w:val="lv-LV"/>
        </w:rPr>
      </w:pPr>
      <w:r>
        <w:rPr>
          <w:rStyle w:val="Hyperlink"/>
          <w:rFonts w:ascii="Times New Roman" w:hAnsi="Times New Roman"/>
          <w:color w:val="auto"/>
          <w:sz w:val="24"/>
          <w:u w:val="none"/>
          <w:lang w:val="lv-LV"/>
        </w:rPr>
        <w:t>K lietotāju skaits 139 iedzīvotāji (34,8%) un 1 uzņēmums</w:t>
      </w:r>
    </w:p>
    <w:p w:rsidR="006E5843" w:rsidRDefault="006E5843" w:rsidP="006E5843">
      <w:pPr>
        <w:spacing w:before="120" w:after="120" w:line="240" w:lineRule="auto"/>
        <w:jc w:val="both"/>
        <w:rPr>
          <w:rFonts w:ascii="Times New Roman" w:hAnsi="Times New Roman"/>
          <w:sz w:val="24"/>
          <w:lang w:val="lv-LV"/>
        </w:rPr>
      </w:pPr>
      <w:r>
        <w:rPr>
          <w:rFonts w:ascii="Times New Roman" w:hAnsi="Times New Roman"/>
          <w:sz w:val="24"/>
          <w:lang w:val="lv-LV"/>
        </w:rPr>
        <w:t>Ūdensapgāde</w:t>
      </w:r>
    </w:p>
    <w:p w:rsidR="00F54F53" w:rsidRDefault="00F54F53" w:rsidP="00F54F53">
      <w:pPr>
        <w:spacing w:before="120" w:after="120" w:line="240" w:lineRule="auto"/>
        <w:ind w:left="720"/>
        <w:jc w:val="both"/>
        <w:rPr>
          <w:rFonts w:ascii="Times New Roman" w:hAnsi="Times New Roman"/>
          <w:sz w:val="24"/>
          <w:lang w:val="lv-LV"/>
        </w:rPr>
      </w:pPr>
      <w:r>
        <w:rPr>
          <w:rFonts w:ascii="Times New Roman" w:hAnsi="Times New Roman"/>
          <w:sz w:val="24"/>
          <w:lang w:val="lv-LV"/>
        </w:rPr>
        <w:t>Viens artēziskais urbums (</w:t>
      </w:r>
      <w:proofErr w:type="spellStart"/>
      <w:r>
        <w:rPr>
          <w:rFonts w:ascii="Times New Roman" w:hAnsi="Times New Roman"/>
          <w:sz w:val="24"/>
          <w:lang w:val="lv-LV"/>
        </w:rPr>
        <w:t>Fe</w:t>
      </w:r>
      <w:proofErr w:type="spellEnd"/>
      <w:r>
        <w:rPr>
          <w:rFonts w:ascii="Times New Roman" w:hAnsi="Times New Roman"/>
          <w:sz w:val="24"/>
          <w:lang w:val="lv-LV"/>
        </w:rPr>
        <w:t xml:space="preserve"> 0,44 mg/l, amonijs 0,38 mg/l, </w:t>
      </w:r>
      <w:proofErr w:type="spellStart"/>
      <w:r>
        <w:rPr>
          <w:rFonts w:ascii="Times New Roman" w:hAnsi="Times New Roman"/>
          <w:sz w:val="24"/>
          <w:lang w:val="lv-LV"/>
        </w:rPr>
        <w:t>duļķainība</w:t>
      </w:r>
      <w:proofErr w:type="spellEnd"/>
      <w:r>
        <w:rPr>
          <w:rFonts w:ascii="Times New Roman" w:hAnsi="Times New Roman"/>
          <w:sz w:val="24"/>
          <w:lang w:val="lv-LV"/>
        </w:rPr>
        <w:t xml:space="preserve"> 3,21 mg/l, pH 7,1); USS (q=6 m3/h, nodrošina ūdens sagatavošanu atbilstoši normatīvajām prasībām); ūdensapgādes tīkli, L=2840 m. Urbumam un tīkliem nepieciešama renovācija, kā arī sistēmas paplašināšana.</w:t>
      </w:r>
    </w:p>
    <w:p w:rsidR="006E5843" w:rsidRDefault="006E5843" w:rsidP="006E5843">
      <w:pPr>
        <w:spacing w:before="120" w:after="120" w:line="240" w:lineRule="auto"/>
        <w:jc w:val="both"/>
        <w:rPr>
          <w:rFonts w:ascii="Times New Roman" w:hAnsi="Times New Roman"/>
          <w:sz w:val="24"/>
          <w:lang w:val="lv-LV"/>
        </w:rPr>
      </w:pPr>
      <w:r>
        <w:rPr>
          <w:rFonts w:ascii="Times New Roman" w:hAnsi="Times New Roman"/>
          <w:sz w:val="24"/>
          <w:lang w:val="lv-LV"/>
        </w:rPr>
        <w:t>Kanalizācija</w:t>
      </w:r>
    </w:p>
    <w:p w:rsidR="00F54F53" w:rsidRDefault="00F54F53" w:rsidP="00F54F53">
      <w:pPr>
        <w:spacing w:before="120" w:after="120" w:line="240" w:lineRule="auto"/>
        <w:ind w:left="720"/>
        <w:jc w:val="both"/>
        <w:rPr>
          <w:rFonts w:ascii="Times New Roman" w:hAnsi="Times New Roman"/>
          <w:sz w:val="24"/>
          <w:lang w:val="lv-LV"/>
        </w:rPr>
      </w:pPr>
      <w:r>
        <w:rPr>
          <w:rFonts w:ascii="Times New Roman" w:hAnsi="Times New Roman"/>
          <w:sz w:val="24"/>
          <w:lang w:val="lv-LV"/>
        </w:rPr>
        <w:t>Bioloģiskās NAI, kurām projektētā jauda 200 m3/dnn, bet izmantotā – nepilni 10 m3/dnn</w:t>
      </w:r>
      <w:r w:rsidR="001872F0">
        <w:rPr>
          <w:rFonts w:ascii="Times New Roman" w:hAnsi="Times New Roman"/>
          <w:sz w:val="24"/>
          <w:lang w:val="lv-LV"/>
        </w:rPr>
        <w:t xml:space="preserve">; NAI darbība nav efektīva, jo jauda ir neatbilstoši liela un apgrūtināta dūņu apsaimniekošana. Izplūde </w:t>
      </w:r>
      <w:proofErr w:type="spellStart"/>
      <w:r w:rsidR="001872F0">
        <w:rPr>
          <w:rFonts w:ascii="Times New Roman" w:hAnsi="Times New Roman"/>
          <w:sz w:val="24"/>
          <w:lang w:val="lv-LV"/>
        </w:rPr>
        <w:t>Plānītes</w:t>
      </w:r>
      <w:proofErr w:type="spellEnd"/>
      <w:r w:rsidR="001872F0">
        <w:rPr>
          <w:rFonts w:ascii="Times New Roman" w:hAnsi="Times New Roman"/>
          <w:sz w:val="24"/>
          <w:lang w:val="lv-LV"/>
        </w:rPr>
        <w:t xml:space="preserve"> upē. Tīklu garums 4800 m. Sistēmā ir 2 KSS. Nepieciešama sistēmas rekonstrukcija un paplašināšana.</w:t>
      </w:r>
    </w:p>
    <w:p w:rsidR="006E5843" w:rsidRDefault="006E5843" w:rsidP="006E5843">
      <w:pPr>
        <w:spacing w:before="120" w:after="120" w:line="240" w:lineRule="auto"/>
        <w:jc w:val="both"/>
        <w:rPr>
          <w:rFonts w:ascii="Times New Roman" w:hAnsi="Times New Roman"/>
          <w:sz w:val="24"/>
          <w:lang w:val="lv-LV"/>
        </w:rPr>
      </w:pPr>
      <w:r>
        <w:rPr>
          <w:rFonts w:ascii="Times New Roman" w:hAnsi="Times New Roman"/>
          <w:sz w:val="24"/>
          <w:lang w:val="lv-LV"/>
        </w:rPr>
        <w:t>Nepieciešamie uzlabojumi:</w:t>
      </w:r>
    </w:p>
    <w:p w:rsidR="001872F0" w:rsidRDefault="001872F0" w:rsidP="006E5843">
      <w:pPr>
        <w:pStyle w:val="ListParagraph"/>
        <w:numPr>
          <w:ilvl w:val="0"/>
          <w:numId w:val="29"/>
        </w:numPr>
        <w:spacing w:before="120" w:after="120" w:line="240" w:lineRule="auto"/>
        <w:jc w:val="both"/>
        <w:rPr>
          <w:rFonts w:ascii="Times New Roman" w:hAnsi="Times New Roman"/>
          <w:sz w:val="24"/>
          <w:lang w:val="lv-LV"/>
        </w:rPr>
      </w:pPr>
      <w:r>
        <w:rPr>
          <w:rFonts w:ascii="Times New Roman" w:hAnsi="Times New Roman"/>
          <w:sz w:val="24"/>
          <w:lang w:val="lv-LV"/>
        </w:rPr>
        <w:t>Urbuma rekonstrukcija</w:t>
      </w:r>
    </w:p>
    <w:p w:rsidR="006E5843" w:rsidRDefault="001872F0" w:rsidP="006E5843">
      <w:pPr>
        <w:pStyle w:val="ListParagraph"/>
        <w:numPr>
          <w:ilvl w:val="0"/>
          <w:numId w:val="29"/>
        </w:numPr>
        <w:spacing w:before="120" w:after="120" w:line="240" w:lineRule="auto"/>
        <w:jc w:val="both"/>
        <w:rPr>
          <w:rFonts w:ascii="Times New Roman" w:hAnsi="Times New Roman"/>
          <w:sz w:val="24"/>
          <w:lang w:val="lv-LV"/>
        </w:rPr>
      </w:pPr>
      <w:r>
        <w:rPr>
          <w:rFonts w:ascii="Times New Roman" w:hAnsi="Times New Roman"/>
          <w:sz w:val="24"/>
          <w:lang w:val="lv-LV"/>
        </w:rPr>
        <w:t>Ūdensapgādes tīklu rekonstrukcija, L=2840 m</w:t>
      </w:r>
    </w:p>
    <w:p w:rsidR="001872F0" w:rsidRDefault="001872F0" w:rsidP="006E5843">
      <w:pPr>
        <w:pStyle w:val="ListParagraph"/>
        <w:numPr>
          <w:ilvl w:val="0"/>
          <w:numId w:val="29"/>
        </w:numPr>
        <w:spacing w:before="120" w:after="120" w:line="240" w:lineRule="auto"/>
        <w:jc w:val="both"/>
        <w:rPr>
          <w:rFonts w:ascii="Times New Roman" w:hAnsi="Times New Roman"/>
          <w:sz w:val="24"/>
          <w:lang w:val="lv-LV"/>
        </w:rPr>
      </w:pPr>
      <w:r>
        <w:rPr>
          <w:rFonts w:ascii="Times New Roman" w:hAnsi="Times New Roman"/>
          <w:sz w:val="24"/>
          <w:lang w:val="lv-LV"/>
        </w:rPr>
        <w:t>Ūdensapgādes tīklu paplašināšana, L=353 m</w:t>
      </w:r>
    </w:p>
    <w:p w:rsidR="001872F0" w:rsidRDefault="001872F0" w:rsidP="006E5843">
      <w:pPr>
        <w:pStyle w:val="ListParagraph"/>
        <w:numPr>
          <w:ilvl w:val="0"/>
          <w:numId w:val="29"/>
        </w:numPr>
        <w:spacing w:before="120" w:after="120" w:line="240" w:lineRule="auto"/>
        <w:jc w:val="both"/>
        <w:rPr>
          <w:rFonts w:ascii="Times New Roman" w:hAnsi="Times New Roman"/>
          <w:sz w:val="24"/>
          <w:lang w:val="lv-LV"/>
        </w:rPr>
      </w:pPr>
      <w:r>
        <w:rPr>
          <w:rFonts w:ascii="Times New Roman" w:hAnsi="Times New Roman"/>
          <w:sz w:val="24"/>
          <w:lang w:val="lv-LV"/>
        </w:rPr>
        <w:t xml:space="preserve">Kanalizācijas </w:t>
      </w:r>
      <w:proofErr w:type="spellStart"/>
      <w:r>
        <w:rPr>
          <w:rFonts w:ascii="Times New Roman" w:hAnsi="Times New Roman"/>
          <w:sz w:val="24"/>
          <w:lang w:val="lv-LV"/>
        </w:rPr>
        <w:t>pašteces</w:t>
      </w:r>
      <w:proofErr w:type="spellEnd"/>
      <w:r>
        <w:rPr>
          <w:rFonts w:ascii="Times New Roman" w:hAnsi="Times New Roman"/>
          <w:sz w:val="24"/>
          <w:lang w:val="lv-LV"/>
        </w:rPr>
        <w:t xml:space="preserve"> tīklu rekonstrukcija, L=2660 m</w:t>
      </w:r>
    </w:p>
    <w:p w:rsidR="001872F0" w:rsidRDefault="001872F0" w:rsidP="006E5843">
      <w:pPr>
        <w:pStyle w:val="ListParagraph"/>
        <w:numPr>
          <w:ilvl w:val="0"/>
          <w:numId w:val="29"/>
        </w:numPr>
        <w:spacing w:before="120" w:after="120" w:line="240" w:lineRule="auto"/>
        <w:jc w:val="both"/>
        <w:rPr>
          <w:rFonts w:ascii="Times New Roman" w:hAnsi="Times New Roman"/>
          <w:sz w:val="24"/>
          <w:lang w:val="lv-LV"/>
        </w:rPr>
      </w:pPr>
      <w:r>
        <w:rPr>
          <w:rFonts w:ascii="Times New Roman" w:hAnsi="Times New Roman"/>
          <w:sz w:val="24"/>
          <w:lang w:val="lv-LV"/>
        </w:rPr>
        <w:t>Kanalizācijas tīklu paplašināšana, L=150 m</w:t>
      </w:r>
    </w:p>
    <w:p w:rsidR="001872F0" w:rsidRDefault="001872F0" w:rsidP="006E5843">
      <w:pPr>
        <w:pStyle w:val="ListParagraph"/>
        <w:numPr>
          <w:ilvl w:val="0"/>
          <w:numId w:val="29"/>
        </w:numPr>
        <w:spacing w:before="120" w:after="120" w:line="240" w:lineRule="auto"/>
        <w:jc w:val="both"/>
        <w:rPr>
          <w:rFonts w:ascii="Times New Roman" w:hAnsi="Times New Roman"/>
          <w:sz w:val="24"/>
          <w:lang w:val="lv-LV"/>
        </w:rPr>
      </w:pPr>
      <w:r>
        <w:rPr>
          <w:rFonts w:ascii="Times New Roman" w:hAnsi="Times New Roman"/>
          <w:sz w:val="24"/>
          <w:lang w:val="lv-LV"/>
        </w:rPr>
        <w:t>Divu KSS rekonstrukcija (q=3 m3/h un q=5 m3/h)</w:t>
      </w:r>
    </w:p>
    <w:p w:rsidR="001872F0" w:rsidRDefault="001872F0" w:rsidP="006E5843">
      <w:pPr>
        <w:pStyle w:val="ListParagraph"/>
        <w:numPr>
          <w:ilvl w:val="0"/>
          <w:numId w:val="29"/>
        </w:numPr>
        <w:spacing w:before="120" w:after="120" w:line="240" w:lineRule="auto"/>
        <w:jc w:val="both"/>
        <w:rPr>
          <w:rFonts w:ascii="Times New Roman" w:hAnsi="Times New Roman"/>
          <w:sz w:val="24"/>
          <w:lang w:val="lv-LV"/>
        </w:rPr>
      </w:pPr>
      <w:proofErr w:type="spellStart"/>
      <w:r>
        <w:rPr>
          <w:rFonts w:ascii="Times New Roman" w:hAnsi="Times New Roman"/>
          <w:sz w:val="24"/>
          <w:lang w:val="lv-LV"/>
        </w:rPr>
        <w:t>Spiedvadu</w:t>
      </w:r>
      <w:proofErr w:type="spellEnd"/>
      <w:r>
        <w:rPr>
          <w:rFonts w:ascii="Times New Roman" w:hAnsi="Times New Roman"/>
          <w:sz w:val="24"/>
          <w:lang w:val="lv-LV"/>
        </w:rPr>
        <w:t xml:space="preserve"> rekonstrukcija, L=35 m</w:t>
      </w:r>
    </w:p>
    <w:p w:rsidR="001872F0" w:rsidRPr="00FE5D98" w:rsidRDefault="001872F0" w:rsidP="006E5843">
      <w:pPr>
        <w:pStyle w:val="ListParagraph"/>
        <w:numPr>
          <w:ilvl w:val="0"/>
          <w:numId w:val="29"/>
        </w:numPr>
        <w:spacing w:before="120" w:after="120" w:line="240" w:lineRule="auto"/>
        <w:jc w:val="both"/>
        <w:rPr>
          <w:rFonts w:ascii="Times New Roman" w:hAnsi="Times New Roman"/>
          <w:sz w:val="24"/>
          <w:lang w:val="lv-LV"/>
        </w:rPr>
      </w:pPr>
      <w:r>
        <w:rPr>
          <w:rFonts w:ascii="Times New Roman" w:hAnsi="Times New Roman"/>
          <w:sz w:val="24"/>
          <w:lang w:val="lv-LV"/>
        </w:rPr>
        <w:t>Jaunu bioloģisko NAI izbūve (Q=30 m3/dnn)</w:t>
      </w:r>
    </w:p>
    <w:p w:rsidR="00367CE0" w:rsidRPr="006E5843" w:rsidRDefault="00367CE0" w:rsidP="006E5843">
      <w:pPr>
        <w:spacing w:before="120" w:after="120" w:line="240" w:lineRule="auto"/>
        <w:rPr>
          <w:rFonts w:ascii="Times New Roman" w:hAnsi="Times New Roman"/>
          <w:b/>
          <w:sz w:val="24"/>
          <w:lang w:val="lv-LV"/>
        </w:rPr>
      </w:pPr>
    </w:p>
    <w:p w:rsidR="00367CE0" w:rsidRDefault="00367CE0">
      <w:pPr>
        <w:spacing w:after="0" w:line="240" w:lineRule="auto"/>
        <w:rPr>
          <w:rFonts w:ascii="Times New Roman" w:hAnsi="Times New Roman"/>
          <w:iCs/>
          <w:sz w:val="24"/>
          <w:lang w:val="lv-LV"/>
        </w:rPr>
      </w:pPr>
    </w:p>
    <w:p w:rsidR="00A833CD" w:rsidRDefault="00A833CD">
      <w:pPr>
        <w:spacing w:after="0" w:line="240" w:lineRule="auto"/>
        <w:rPr>
          <w:rFonts w:ascii="Times New Roman" w:hAnsi="Times New Roman"/>
          <w:iCs/>
          <w:sz w:val="24"/>
          <w:lang w:val="lv-LV"/>
        </w:rPr>
      </w:pPr>
    </w:p>
    <w:p w:rsidR="00205DB4" w:rsidRDefault="00205DB4">
      <w:pPr>
        <w:spacing w:after="0" w:line="240" w:lineRule="auto"/>
        <w:rPr>
          <w:rFonts w:ascii="Times New Roman" w:hAnsi="Times New Roman"/>
          <w:b/>
          <w:sz w:val="24"/>
          <w:lang w:val="lv-LV"/>
        </w:rPr>
      </w:pPr>
      <w:r>
        <w:rPr>
          <w:rFonts w:ascii="Times New Roman" w:hAnsi="Times New Roman"/>
          <w:b/>
          <w:sz w:val="24"/>
          <w:lang w:val="lv-LV"/>
        </w:rPr>
        <w:br w:type="page"/>
      </w:r>
    </w:p>
    <w:p w:rsidR="0000433E" w:rsidRDefault="0000433E">
      <w:pPr>
        <w:spacing w:after="0" w:line="240" w:lineRule="auto"/>
        <w:rPr>
          <w:rFonts w:ascii="Times New Roman" w:hAnsi="Times New Roman"/>
          <w:b/>
          <w:sz w:val="24"/>
          <w:lang w:val="lv-LV"/>
        </w:rPr>
      </w:pPr>
    </w:p>
    <w:p w:rsidR="00A833CD" w:rsidRDefault="00A833CD" w:rsidP="00A833CD">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sz w:val="24"/>
          <w:lang w:val="lv-LV"/>
        </w:rPr>
        <w:t>GRENCSTĀLE</w:t>
      </w:r>
      <w:r w:rsidR="00367CE0" w:rsidRPr="00367CE0">
        <w:rPr>
          <w:rFonts w:ascii="Times New Roman" w:hAnsi="Times New Roman"/>
          <w:b/>
          <w:sz w:val="24"/>
          <w:lang w:val="lv-LV"/>
        </w:rPr>
        <w:t xml:space="preserve"> </w:t>
      </w:r>
      <w:r w:rsidR="00367CE0">
        <w:rPr>
          <w:rFonts w:ascii="Times New Roman" w:hAnsi="Times New Roman"/>
          <w:b/>
          <w:sz w:val="24"/>
          <w:lang w:val="lv-LV"/>
        </w:rPr>
        <w:t>(Brunavas pagasts)</w:t>
      </w:r>
    </w:p>
    <w:p w:rsidR="00A833CD" w:rsidRPr="00455D98" w:rsidRDefault="00A833CD" w:rsidP="00A833CD">
      <w:pPr>
        <w:spacing w:before="120" w:after="120" w:line="240" w:lineRule="auto"/>
        <w:rPr>
          <w:rFonts w:ascii="Times New Roman" w:hAnsi="Times New Roman"/>
          <w:sz w:val="24"/>
          <w:lang w:val="lv-LV"/>
        </w:rPr>
      </w:pPr>
      <w:r>
        <w:rPr>
          <w:rFonts w:ascii="Times New Roman" w:hAnsi="Times New Roman"/>
          <w:sz w:val="24"/>
          <w:lang w:val="lv-LV"/>
        </w:rPr>
        <w:t>Brunavas pagasta Grendstāles</w:t>
      </w:r>
      <w:r w:rsidRPr="004A568C">
        <w:rPr>
          <w:rFonts w:ascii="Times New Roman" w:hAnsi="Times New Roman"/>
          <w:sz w:val="24"/>
          <w:lang w:val="lv-LV"/>
        </w:rPr>
        <w:t xml:space="preserve"> ciemam ir izstrādāts tehniski ekonomiskais pamatojums </w:t>
      </w:r>
      <w:r w:rsidRPr="00455D98">
        <w:rPr>
          <w:rFonts w:ascii="Times New Roman" w:hAnsi="Times New Roman"/>
          <w:sz w:val="24"/>
          <w:lang w:val="lv-LV"/>
        </w:rPr>
        <w:t>„Ūdenssaimniecības attīstība Bauskas novada Brunavas pagasta Grenctāles ciemā”, 2011.</w:t>
      </w:r>
    </w:p>
    <w:p w:rsidR="00A833CD" w:rsidRPr="00455D98" w:rsidRDefault="00A833CD" w:rsidP="00A833CD">
      <w:pPr>
        <w:spacing w:before="120" w:after="120" w:line="240" w:lineRule="auto"/>
        <w:rPr>
          <w:rFonts w:ascii="Times New Roman" w:hAnsi="Times New Roman"/>
          <w:sz w:val="24"/>
          <w:lang w:val="lv-LV"/>
        </w:rPr>
      </w:pPr>
      <w:r w:rsidRPr="00455D98">
        <w:rPr>
          <w:rFonts w:ascii="Times New Roman" w:hAnsi="Times New Roman"/>
          <w:sz w:val="24"/>
          <w:lang w:val="lv-LV"/>
        </w:rPr>
        <w:t xml:space="preserve">Kontaktpersona: </w:t>
      </w:r>
      <w:r w:rsidR="00455D98">
        <w:rPr>
          <w:rFonts w:ascii="Times New Roman" w:hAnsi="Times New Roman"/>
          <w:sz w:val="24"/>
          <w:lang w:val="lv-LV"/>
        </w:rPr>
        <w:t>Baiba Marčenkova</w:t>
      </w:r>
      <w:r w:rsidRPr="00455D98">
        <w:rPr>
          <w:rFonts w:ascii="Times New Roman" w:hAnsi="Times New Roman"/>
          <w:sz w:val="24"/>
          <w:lang w:val="lv-LV"/>
        </w:rPr>
        <w:t xml:space="preserve">, </w:t>
      </w:r>
      <w:r w:rsidR="00455D98">
        <w:rPr>
          <w:rFonts w:ascii="Times New Roman" w:hAnsi="Times New Roman"/>
          <w:sz w:val="24"/>
          <w:lang w:val="lv-LV"/>
        </w:rPr>
        <w:t>Brunavas</w:t>
      </w:r>
      <w:r w:rsidRPr="00455D98">
        <w:rPr>
          <w:rFonts w:ascii="Times New Roman" w:hAnsi="Times New Roman"/>
          <w:sz w:val="24"/>
          <w:lang w:val="lv-LV"/>
        </w:rPr>
        <w:t xml:space="preserve"> pagasta pārvaldes vadītāj</w:t>
      </w:r>
      <w:r w:rsidR="00455D98">
        <w:rPr>
          <w:rFonts w:ascii="Times New Roman" w:hAnsi="Times New Roman"/>
          <w:sz w:val="24"/>
          <w:lang w:val="lv-LV"/>
        </w:rPr>
        <w:t>a</w:t>
      </w:r>
      <w:r w:rsidRPr="00455D98">
        <w:rPr>
          <w:rFonts w:ascii="Times New Roman" w:hAnsi="Times New Roman"/>
          <w:sz w:val="24"/>
          <w:lang w:val="lv-LV"/>
        </w:rPr>
        <w:t>, tālrunis 639</w:t>
      </w:r>
      <w:r w:rsidR="00455D98">
        <w:rPr>
          <w:rFonts w:ascii="Times New Roman" w:hAnsi="Times New Roman"/>
          <w:sz w:val="24"/>
          <w:lang w:val="lv-LV"/>
        </w:rPr>
        <w:t>46158</w:t>
      </w:r>
      <w:r w:rsidRPr="00455D98">
        <w:rPr>
          <w:rFonts w:ascii="Times New Roman" w:hAnsi="Times New Roman"/>
          <w:sz w:val="24"/>
          <w:lang w:val="lv-LV"/>
        </w:rPr>
        <w:t xml:space="preserve">, e-pasts </w:t>
      </w:r>
      <w:hyperlink r:id="rId13" w:history="1">
        <w:r w:rsidR="00455D98" w:rsidRPr="0001158D">
          <w:rPr>
            <w:rStyle w:val="Hyperlink"/>
            <w:rFonts w:ascii="Times New Roman" w:hAnsi="Times New Roman"/>
            <w:sz w:val="24"/>
            <w:lang w:val="lv-LV"/>
          </w:rPr>
          <w:t>brunava@bauska.lv</w:t>
        </w:r>
      </w:hyperlink>
    </w:p>
    <w:p w:rsidR="00A833CD" w:rsidRPr="00455D98" w:rsidRDefault="00A833CD" w:rsidP="00A833CD">
      <w:pPr>
        <w:spacing w:before="120" w:after="120" w:line="240" w:lineRule="auto"/>
        <w:rPr>
          <w:rFonts w:ascii="Times New Roman" w:hAnsi="Times New Roman"/>
          <w:sz w:val="24"/>
          <w:lang w:val="lv-LV"/>
        </w:rPr>
      </w:pPr>
      <w:r w:rsidRPr="00455D98">
        <w:rPr>
          <w:rFonts w:ascii="Times New Roman" w:hAnsi="Times New Roman"/>
          <w:sz w:val="24"/>
          <w:lang w:val="lv-LV"/>
        </w:rPr>
        <w:t>Ūdenssaimniecības pakalpojumu sniedzējs:</w:t>
      </w:r>
      <w:r w:rsidRPr="00455D98">
        <w:rPr>
          <w:rFonts w:ascii="Times New Roman" w:hAnsi="Times New Roman"/>
          <w:sz w:val="24"/>
          <w:lang w:val="lv-LV"/>
        </w:rPr>
        <w:tab/>
        <w:t xml:space="preserve">Bauskas novada </w:t>
      </w:r>
      <w:r w:rsidR="00455D98">
        <w:rPr>
          <w:rFonts w:ascii="Times New Roman" w:hAnsi="Times New Roman"/>
          <w:sz w:val="24"/>
          <w:lang w:val="lv-LV"/>
        </w:rPr>
        <w:t>Brunavas</w:t>
      </w:r>
      <w:r w:rsidRPr="00455D98">
        <w:rPr>
          <w:rFonts w:ascii="Times New Roman" w:hAnsi="Times New Roman"/>
          <w:sz w:val="24"/>
          <w:lang w:val="lv-LV"/>
        </w:rPr>
        <w:t xml:space="preserve"> pagasta pārvalde</w:t>
      </w:r>
    </w:p>
    <w:p w:rsidR="00A833CD" w:rsidRDefault="00A833CD" w:rsidP="00A833CD">
      <w:pPr>
        <w:spacing w:before="120" w:after="120" w:line="240" w:lineRule="auto"/>
        <w:rPr>
          <w:rFonts w:ascii="Times New Roman" w:hAnsi="Times New Roman"/>
          <w:sz w:val="24"/>
          <w:lang w:val="lv-LV"/>
        </w:rPr>
      </w:pPr>
      <w:r w:rsidRPr="00455D98">
        <w:rPr>
          <w:rFonts w:ascii="Times New Roman" w:hAnsi="Times New Roman"/>
          <w:sz w:val="24"/>
          <w:lang w:val="lv-LV"/>
        </w:rPr>
        <w:t>Iedzīvotāju skaits ciemā:</w:t>
      </w:r>
      <w:r w:rsidRPr="00455D98">
        <w:rPr>
          <w:rFonts w:ascii="Times New Roman" w:hAnsi="Times New Roman"/>
          <w:sz w:val="24"/>
          <w:lang w:val="lv-LV"/>
        </w:rPr>
        <w:tab/>
        <w:t xml:space="preserve">TS dati – </w:t>
      </w:r>
      <w:r w:rsidR="00E341D0">
        <w:rPr>
          <w:rFonts w:ascii="Times New Roman" w:hAnsi="Times New Roman"/>
          <w:sz w:val="24"/>
          <w:lang w:val="lv-LV"/>
        </w:rPr>
        <w:t>220</w:t>
      </w:r>
      <w:r w:rsidRPr="00455D98">
        <w:rPr>
          <w:rFonts w:ascii="Times New Roman" w:hAnsi="Times New Roman"/>
          <w:sz w:val="24"/>
          <w:lang w:val="lv-LV"/>
        </w:rPr>
        <w:t xml:space="preserve">; TEP-a dati – </w:t>
      </w:r>
      <w:r w:rsidR="00E341D0">
        <w:rPr>
          <w:rFonts w:ascii="Times New Roman" w:hAnsi="Times New Roman"/>
          <w:sz w:val="24"/>
          <w:lang w:val="lv-LV"/>
        </w:rPr>
        <w:t>250</w:t>
      </w:r>
    </w:p>
    <w:p w:rsidR="00403621" w:rsidRPr="00335E61" w:rsidRDefault="00E341D0" w:rsidP="00A833CD">
      <w:pPr>
        <w:spacing w:before="120" w:after="120" w:line="240" w:lineRule="auto"/>
        <w:rPr>
          <w:rFonts w:ascii="Times New Roman" w:hAnsi="Times New Roman"/>
          <w:b/>
          <w:sz w:val="24"/>
          <w:lang w:val="lv-LV"/>
        </w:rPr>
      </w:pPr>
      <w:r w:rsidRPr="00335E61">
        <w:rPr>
          <w:rFonts w:ascii="Times New Roman" w:hAnsi="Times New Roman"/>
          <w:b/>
          <w:sz w:val="24"/>
          <w:lang w:val="lv-LV"/>
        </w:rPr>
        <w:t xml:space="preserve">Ūdensapgāde.s infrastruktūra. </w:t>
      </w:r>
    </w:p>
    <w:p w:rsidR="00E341D0" w:rsidRPr="004A568C" w:rsidRDefault="00E341D0" w:rsidP="00A833CD">
      <w:pPr>
        <w:spacing w:before="120" w:after="120" w:line="240" w:lineRule="auto"/>
        <w:rPr>
          <w:rFonts w:ascii="Times New Roman" w:hAnsi="Times New Roman"/>
          <w:sz w:val="24"/>
          <w:lang w:val="lv-LV"/>
        </w:rPr>
      </w:pPr>
      <w:r>
        <w:rPr>
          <w:rFonts w:ascii="Times New Roman" w:hAnsi="Times New Roman"/>
          <w:sz w:val="24"/>
          <w:lang w:val="lv-LV"/>
        </w:rPr>
        <w:t xml:space="preserve">Viena artēziskā aka, ūdenstornis un sadales tīkli (L=2194 m). USS nav, tīklos pasliktinās ūdens kvalitāte, lietotāji saņem normatīvajām prasībām neatbilstošu ūdeni. Sistēma nolietojusies. </w:t>
      </w:r>
    </w:p>
    <w:p w:rsidR="00403621" w:rsidRPr="00335E61" w:rsidRDefault="00403621" w:rsidP="00403621">
      <w:pPr>
        <w:spacing w:before="120" w:after="120" w:line="240" w:lineRule="auto"/>
        <w:rPr>
          <w:rFonts w:ascii="Times New Roman" w:hAnsi="Times New Roman"/>
          <w:b/>
          <w:sz w:val="24"/>
          <w:lang w:val="lv-LV"/>
        </w:rPr>
      </w:pPr>
      <w:r w:rsidRPr="00335E61">
        <w:rPr>
          <w:rFonts w:ascii="Times New Roman" w:hAnsi="Times New Roman"/>
          <w:b/>
          <w:sz w:val="24"/>
          <w:lang w:val="lv-LV"/>
        </w:rPr>
        <w:t xml:space="preserve">Kanalizācijas infrastruktūra. </w:t>
      </w:r>
    </w:p>
    <w:p w:rsidR="00335E61" w:rsidRDefault="00403621">
      <w:pPr>
        <w:spacing w:after="0" w:line="240" w:lineRule="auto"/>
        <w:rPr>
          <w:rFonts w:ascii="Times New Roman" w:hAnsi="Times New Roman"/>
          <w:iCs/>
          <w:sz w:val="24"/>
          <w:lang w:val="lv-LV"/>
        </w:rPr>
      </w:pPr>
      <w:r>
        <w:rPr>
          <w:rFonts w:ascii="Times New Roman" w:hAnsi="Times New Roman"/>
          <w:iCs/>
          <w:sz w:val="24"/>
          <w:lang w:val="lv-LV"/>
        </w:rPr>
        <w:t xml:space="preserve">Kanalizācijas sistēmu veido pašteces tīkli (ap 3 km), spiedvadi 180 m, 2 KSS un NAI, kam projektētā jauda 200 m3/dnn, bet izmantotā – ap 25-30 m3/dnn. </w:t>
      </w:r>
    </w:p>
    <w:p w:rsidR="00335E61" w:rsidRDefault="00335E61" w:rsidP="00335E61">
      <w:pPr>
        <w:spacing w:after="0" w:line="240" w:lineRule="auto"/>
        <w:rPr>
          <w:rFonts w:ascii="Times New Roman" w:hAnsi="Times New Roman"/>
          <w:b/>
          <w:sz w:val="24"/>
          <w:szCs w:val="24"/>
          <w:lang w:val="lv-LV"/>
        </w:rPr>
      </w:pPr>
    </w:p>
    <w:p w:rsidR="00335E61" w:rsidRPr="00F46B73" w:rsidRDefault="00335E61" w:rsidP="00335E61">
      <w:pPr>
        <w:spacing w:after="0" w:line="240" w:lineRule="auto"/>
        <w:rPr>
          <w:rFonts w:ascii="Times New Roman" w:hAnsi="Times New Roman"/>
          <w:b/>
          <w:sz w:val="24"/>
          <w:szCs w:val="24"/>
          <w:lang w:val="lv-LV"/>
        </w:rPr>
      </w:pPr>
      <w:r w:rsidRPr="00F46B73">
        <w:rPr>
          <w:rFonts w:ascii="Times New Roman" w:hAnsi="Times New Roman"/>
          <w:b/>
          <w:sz w:val="24"/>
          <w:szCs w:val="24"/>
          <w:lang w:val="lv-LV"/>
        </w:rPr>
        <w:t>TEPā izstrādātā IIP</w:t>
      </w:r>
    </w:p>
    <w:p w:rsidR="00335E61" w:rsidRPr="00F46B73" w:rsidRDefault="00335E61" w:rsidP="00335E61">
      <w:pPr>
        <w:spacing w:after="0" w:line="240" w:lineRule="auto"/>
        <w:rPr>
          <w:rFonts w:ascii="Times New Roman" w:hAnsi="Times New Roman"/>
          <w:sz w:val="24"/>
          <w:szCs w:val="24"/>
          <w:lang w:val="lv-LV"/>
        </w:rPr>
      </w:pPr>
      <w:r w:rsidRPr="00F46B73">
        <w:rPr>
          <w:rFonts w:ascii="Times New Roman" w:hAnsi="Times New Roman"/>
          <w:sz w:val="24"/>
          <w:szCs w:val="24"/>
          <w:lang w:val="lv-LV"/>
        </w:rPr>
        <w:t>(izmaksas norādītas projekta īstenošanas gada cenās).</w:t>
      </w:r>
    </w:p>
    <w:tbl>
      <w:tblPr>
        <w:tblW w:w="9640" w:type="dxa"/>
        <w:tblInd w:w="-601" w:type="dxa"/>
        <w:tblLayout w:type="fixed"/>
        <w:tblLook w:val="04A0"/>
      </w:tblPr>
      <w:tblGrid>
        <w:gridCol w:w="993"/>
        <w:gridCol w:w="2126"/>
        <w:gridCol w:w="992"/>
        <w:gridCol w:w="851"/>
        <w:gridCol w:w="850"/>
        <w:gridCol w:w="567"/>
        <w:gridCol w:w="993"/>
        <w:gridCol w:w="1134"/>
        <w:gridCol w:w="1134"/>
      </w:tblGrid>
      <w:tr w:rsidR="00335E61" w:rsidRPr="00335E61" w:rsidTr="00335E61">
        <w:trPr>
          <w:trHeight w:val="91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35E61" w:rsidRPr="00335E61" w:rsidRDefault="00335E61" w:rsidP="00335E61">
            <w:pPr>
              <w:spacing w:after="0" w:line="240" w:lineRule="auto"/>
              <w:jc w:val="center"/>
              <w:rPr>
                <w:rFonts w:ascii="Times New Roman" w:hAnsi="Times New Roman"/>
                <w:b/>
                <w:bCs/>
                <w:color w:val="000000"/>
                <w:sz w:val="20"/>
                <w:szCs w:val="20"/>
                <w:lang w:val="lv-LV" w:eastAsia="lv-LV"/>
              </w:rPr>
            </w:pPr>
            <w:r w:rsidRPr="00335E61">
              <w:rPr>
                <w:rFonts w:ascii="Times New Roman" w:hAnsi="Times New Roman"/>
                <w:b/>
                <w:bCs/>
                <w:color w:val="000000"/>
                <w:sz w:val="20"/>
                <w:szCs w:val="20"/>
                <w:lang w:val="lv-LV" w:eastAsia="lv-LV"/>
              </w:rPr>
              <w:t>Nr.p.k. (prioritātes nr.)</w:t>
            </w:r>
          </w:p>
        </w:tc>
        <w:tc>
          <w:tcPr>
            <w:tcW w:w="2126" w:type="dxa"/>
            <w:tcBorders>
              <w:top w:val="single" w:sz="4" w:space="0" w:color="auto"/>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jc w:val="center"/>
              <w:rPr>
                <w:rFonts w:ascii="Times New Roman" w:hAnsi="Times New Roman"/>
                <w:b/>
                <w:bCs/>
                <w:color w:val="000000"/>
                <w:sz w:val="20"/>
                <w:szCs w:val="20"/>
                <w:lang w:val="lv-LV" w:eastAsia="lv-LV"/>
              </w:rPr>
            </w:pPr>
            <w:r w:rsidRPr="00335E61">
              <w:rPr>
                <w:rFonts w:ascii="Times New Roman" w:hAnsi="Times New Roman"/>
                <w:b/>
                <w:bCs/>
                <w:color w:val="000000"/>
                <w:sz w:val="20"/>
                <w:szCs w:val="20"/>
                <w:lang w:val="lv-LV" w:eastAsia="lv-LV"/>
              </w:rPr>
              <w:t>Objekts</w:t>
            </w:r>
          </w:p>
        </w:tc>
        <w:tc>
          <w:tcPr>
            <w:tcW w:w="992" w:type="dxa"/>
            <w:tcBorders>
              <w:top w:val="single" w:sz="4" w:space="0" w:color="auto"/>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jc w:val="center"/>
              <w:rPr>
                <w:rFonts w:ascii="Times New Roman" w:hAnsi="Times New Roman"/>
                <w:b/>
                <w:bCs/>
                <w:color w:val="000000"/>
                <w:sz w:val="20"/>
                <w:szCs w:val="20"/>
                <w:lang w:val="lv-LV" w:eastAsia="lv-LV"/>
              </w:rPr>
            </w:pPr>
            <w:r w:rsidRPr="00335E61">
              <w:rPr>
                <w:rFonts w:ascii="Times New Roman" w:hAnsi="Times New Roman"/>
                <w:b/>
                <w:bCs/>
                <w:color w:val="000000"/>
                <w:sz w:val="20"/>
                <w:szCs w:val="20"/>
                <w:lang w:val="lv-LV" w:eastAsia="lv-LV"/>
              </w:rPr>
              <w:t>Jauns/ rekonstrukcija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b/>
                <w:bCs/>
                <w:color w:val="000000"/>
                <w:sz w:val="20"/>
                <w:szCs w:val="20"/>
                <w:lang w:val="lv-LV" w:eastAsia="lv-LV"/>
              </w:rPr>
            </w:pPr>
            <w:r w:rsidRPr="00335E61">
              <w:rPr>
                <w:rFonts w:ascii="Times New Roman" w:hAnsi="Times New Roman"/>
                <w:b/>
                <w:bCs/>
                <w:color w:val="000000"/>
                <w:sz w:val="20"/>
                <w:szCs w:val="20"/>
                <w:lang w:val="lv-LV" w:eastAsia="lv-LV"/>
              </w:rPr>
              <w:t>Mērv.</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b/>
                <w:bCs/>
                <w:color w:val="000000"/>
                <w:sz w:val="20"/>
                <w:szCs w:val="20"/>
                <w:lang w:val="lv-LV" w:eastAsia="lv-LV"/>
              </w:rPr>
            </w:pPr>
            <w:r w:rsidRPr="00335E61">
              <w:rPr>
                <w:rFonts w:ascii="Times New Roman" w:hAnsi="Times New Roman"/>
                <w:b/>
                <w:bCs/>
                <w:color w:val="000000"/>
                <w:sz w:val="20"/>
                <w:szCs w:val="20"/>
                <w:lang w:val="lv-LV" w:eastAsia="lv-LV"/>
              </w:rPr>
              <w:t>Dau</w:t>
            </w:r>
            <w:r>
              <w:rPr>
                <w:rFonts w:ascii="Times New Roman" w:hAnsi="Times New Roman"/>
                <w:b/>
                <w:bCs/>
                <w:color w:val="000000"/>
                <w:sz w:val="20"/>
                <w:szCs w:val="20"/>
                <w:lang w:val="lv-LV" w:eastAsia="lv-LV"/>
              </w:rPr>
              <w:t>-</w:t>
            </w:r>
            <w:r w:rsidRPr="00335E61">
              <w:rPr>
                <w:rFonts w:ascii="Times New Roman" w:hAnsi="Times New Roman"/>
                <w:b/>
                <w:bCs/>
                <w:color w:val="000000"/>
                <w:sz w:val="20"/>
                <w:szCs w:val="20"/>
                <w:lang w:val="lv-LV" w:eastAsia="lv-LV"/>
              </w:rPr>
              <w:t>dzums</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b/>
                <w:bCs/>
                <w:color w:val="000000"/>
                <w:sz w:val="20"/>
                <w:szCs w:val="20"/>
                <w:lang w:val="lv-LV" w:eastAsia="lv-LV"/>
              </w:rPr>
            </w:pPr>
            <w:r w:rsidRPr="00335E61">
              <w:rPr>
                <w:rFonts w:ascii="Times New Roman" w:hAnsi="Times New Roman"/>
                <w:b/>
                <w:bCs/>
                <w:color w:val="000000"/>
                <w:sz w:val="20"/>
                <w:szCs w:val="20"/>
                <w:lang w:val="lv-LV" w:eastAsia="lv-LV"/>
              </w:rPr>
              <w:t>DN</w:t>
            </w:r>
          </w:p>
        </w:tc>
        <w:tc>
          <w:tcPr>
            <w:tcW w:w="993" w:type="dxa"/>
            <w:tcBorders>
              <w:top w:val="single" w:sz="4" w:space="0" w:color="auto"/>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jc w:val="center"/>
              <w:rPr>
                <w:rFonts w:ascii="Times New Roman" w:hAnsi="Times New Roman"/>
                <w:b/>
                <w:bCs/>
                <w:color w:val="000000"/>
                <w:sz w:val="20"/>
                <w:szCs w:val="20"/>
                <w:lang w:val="lv-LV" w:eastAsia="lv-LV"/>
              </w:rPr>
            </w:pPr>
            <w:r w:rsidRPr="00335E61">
              <w:rPr>
                <w:rFonts w:ascii="Times New Roman" w:hAnsi="Times New Roman"/>
                <w:b/>
                <w:bCs/>
                <w:color w:val="000000"/>
                <w:sz w:val="20"/>
                <w:szCs w:val="20"/>
                <w:lang w:val="lv-LV" w:eastAsia="lv-LV"/>
              </w:rPr>
              <w:t>Vienības cena, Ls</w:t>
            </w:r>
          </w:p>
        </w:tc>
        <w:tc>
          <w:tcPr>
            <w:tcW w:w="1134" w:type="dxa"/>
            <w:tcBorders>
              <w:top w:val="single" w:sz="4" w:space="0" w:color="auto"/>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jc w:val="center"/>
              <w:rPr>
                <w:rFonts w:ascii="Times New Roman" w:hAnsi="Times New Roman"/>
                <w:b/>
                <w:bCs/>
                <w:color w:val="000000"/>
                <w:sz w:val="20"/>
                <w:szCs w:val="20"/>
                <w:lang w:val="lv-LV" w:eastAsia="lv-LV"/>
              </w:rPr>
            </w:pPr>
            <w:r w:rsidRPr="00335E61">
              <w:rPr>
                <w:rFonts w:ascii="Times New Roman" w:hAnsi="Times New Roman"/>
                <w:b/>
                <w:bCs/>
                <w:color w:val="000000"/>
                <w:sz w:val="20"/>
                <w:szCs w:val="20"/>
                <w:lang w:val="lv-LV" w:eastAsia="lv-LV"/>
              </w:rPr>
              <w:t>Cena kopā, Ls</w:t>
            </w:r>
          </w:p>
        </w:tc>
        <w:tc>
          <w:tcPr>
            <w:tcW w:w="1134" w:type="dxa"/>
            <w:tcBorders>
              <w:top w:val="single" w:sz="4" w:space="0" w:color="auto"/>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jc w:val="center"/>
              <w:rPr>
                <w:rFonts w:ascii="Times New Roman" w:hAnsi="Times New Roman"/>
                <w:b/>
                <w:bCs/>
                <w:color w:val="000000"/>
                <w:sz w:val="20"/>
                <w:szCs w:val="20"/>
                <w:lang w:val="lv-LV" w:eastAsia="lv-LV"/>
              </w:rPr>
            </w:pPr>
            <w:r w:rsidRPr="00335E61">
              <w:rPr>
                <w:rFonts w:ascii="Times New Roman" w:hAnsi="Times New Roman"/>
                <w:b/>
                <w:bCs/>
                <w:color w:val="000000"/>
                <w:sz w:val="20"/>
                <w:szCs w:val="20"/>
                <w:lang w:val="lv-LV" w:eastAsia="lv-LV"/>
              </w:rPr>
              <w:t>Relizācijas laiks</w:t>
            </w:r>
          </w:p>
        </w:tc>
      </w:tr>
      <w:tr w:rsidR="00335E61" w:rsidRPr="00335E61" w:rsidTr="00335E61">
        <w:trPr>
          <w:trHeight w:val="765"/>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Maģistrālais ūdensvads pāri ceļam uz klubu pievienojas pie esošā ūdensvada pievada</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Rekonstrukcija</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m</w:t>
            </w:r>
          </w:p>
        </w:tc>
        <w:tc>
          <w:tcPr>
            <w:tcW w:w="850"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200</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65</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69</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13 800,00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510"/>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Maģistrālais ūdensvads no ŪAS un starp daudzdzīvokļu mājām</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Rekonstrukcija</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m</w:t>
            </w:r>
          </w:p>
        </w:tc>
        <w:tc>
          <w:tcPr>
            <w:tcW w:w="850"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225</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65</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69</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15 525,00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510"/>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3</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Pieslēgumu pārslēgšana pie jaunā ūdensvada</w:t>
            </w:r>
            <w:proofErr w:type="gramStart"/>
            <w:r w:rsidRPr="00335E61">
              <w:rPr>
                <w:rFonts w:ascii="Times New Roman" w:hAnsi="Times New Roman"/>
                <w:sz w:val="20"/>
                <w:szCs w:val="20"/>
                <w:lang w:val="lv-LV" w:eastAsia="lv-LV"/>
              </w:rPr>
              <w:t xml:space="preserve">  </w:t>
            </w:r>
            <w:proofErr w:type="gramEnd"/>
            <w:r w:rsidRPr="00335E61">
              <w:rPr>
                <w:rFonts w:ascii="Times New Roman" w:hAnsi="Times New Roman"/>
                <w:sz w:val="20"/>
                <w:szCs w:val="20"/>
                <w:lang w:val="lv-LV" w:eastAsia="lv-LV"/>
              </w:rPr>
              <w:t xml:space="preserve">14 gabali </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Rekonstrukcija</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m</w:t>
            </w:r>
          </w:p>
        </w:tc>
        <w:tc>
          <w:tcPr>
            <w:tcW w:w="850"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210</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40</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60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12 600,00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510"/>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4</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Maģistrālais ūdensvads pāri ceļam līdz sadales akai</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Rekonstrukcija</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m</w:t>
            </w:r>
          </w:p>
        </w:tc>
        <w:tc>
          <w:tcPr>
            <w:tcW w:w="850"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80</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110</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72</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5 760,00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765"/>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5</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Maģistrālais ūdensvads no sadales akas uz māju pie ūdens ņemšanas vietas</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Rekonstrukcija</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m</w:t>
            </w:r>
          </w:p>
        </w:tc>
        <w:tc>
          <w:tcPr>
            <w:tcW w:w="850"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50</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65</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50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2 500,00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765"/>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6</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Maģistrālais ūdensvads no sadales akas uz ciematu šķērsojot Ceraukstes upīti</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Rekonstrukcija</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m</w:t>
            </w:r>
          </w:p>
        </w:tc>
        <w:tc>
          <w:tcPr>
            <w:tcW w:w="850"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300</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65</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65</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19 500,00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510"/>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7</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Ūdensvadu savienojumi starp aku, atdzelžotavu un torni</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Jauna</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m</w:t>
            </w:r>
          </w:p>
        </w:tc>
        <w:tc>
          <w:tcPr>
            <w:tcW w:w="850"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50</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110</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55</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2 750,00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510"/>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8</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Filtru skalošanas ūdeņu novadīšanas kanalizācija</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Jauna</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m</w:t>
            </w:r>
          </w:p>
        </w:tc>
        <w:tc>
          <w:tcPr>
            <w:tcW w:w="850"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30</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160</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60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1 800,00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507408">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9</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ŪAS izbūve ar jaudu Q=~40-50 m³/dnn</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Jauna</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gab.</w:t>
            </w:r>
          </w:p>
        </w:tc>
        <w:tc>
          <w:tcPr>
            <w:tcW w:w="850"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 </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25000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25 000,00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507408">
        <w:trPr>
          <w:trHeight w:val="127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lastRenderedPageBreak/>
              <w:t>10</w:t>
            </w:r>
          </w:p>
        </w:tc>
        <w:tc>
          <w:tcPr>
            <w:tcW w:w="2126" w:type="dxa"/>
            <w:tcBorders>
              <w:top w:val="single" w:sz="4" w:space="0" w:color="auto"/>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Artēziskās akas Q=6 l/sek. rekonstrukcija ar akas skalošanu, galvas un sūkņu nomaiņu, ēkas renovāciju un elektroinstalācijas nomaiņu</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Rekonstrukcija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gab.</w:t>
            </w:r>
          </w:p>
        </w:tc>
        <w:tc>
          <w:tcPr>
            <w:tcW w:w="850" w:type="dxa"/>
            <w:tcBorders>
              <w:top w:val="single" w:sz="4" w:space="0" w:color="auto"/>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9500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9 500,00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810"/>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11</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Hidroforu uzstādīšana 2x2 m³ ar 2x1,5 kW spiediena paaugstināšanas sūkņiem</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Jauns</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gab.</w:t>
            </w:r>
          </w:p>
        </w:tc>
        <w:tc>
          <w:tcPr>
            <w:tcW w:w="850"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 </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3000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3 000,00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510"/>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12</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Dīzeļģenerators ar automātisko ieslēgšanos (20 kW)</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Jauns</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gab.</w:t>
            </w:r>
          </w:p>
        </w:tc>
        <w:tc>
          <w:tcPr>
            <w:tcW w:w="850"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 </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18055</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18 055,00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13</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Hidranta uzstādīšana</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Jauns</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gab.</w:t>
            </w:r>
          </w:p>
        </w:tc>
        <w:tc>
          <w:tcPr>
            <w:tcW w:w="850"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 </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700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1 400,00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765"/>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14</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Jaunu bioloģisko notekūdeņu attīrīšanas iekārtu izbūve ar jaudu Q= 50 m³/dnn</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Jauns</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gab.</w:t>
            </w:r>
          </w:p>
        </w:tc>
        <w:tc>
          <w:tcPr>
            <w:tcW w:w="850"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 </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70000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70 000,00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1065"/>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15</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Kanalizācijas sūkņu stacijas izbūve esošās vietā pie Ceraukstes upītes individuālo māju rajonā ar sūkņu ražību Q=15 m³/h, ar elektriskā pieslēguma izveidi</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Jauns</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gab.</w:t>
            </w:r>
          </w:p>
        </w:tc>
        <w:tc>
          <w:tcPr>
            <w:tcW w:w="850"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 </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24000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24 000,00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1065"/>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16</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Kanalizācijas sūkņu stacijas izbūve esošās vietā pie NAI ar sūkņu ražību Q=20 m³/h. ar elektriskā pieslēguma izveidi</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Jauns</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gab.</w:t>
            </w:r>
          </w:p>
        </w:tc>
        <w:tc>
          <w:tcPr>
            <w:tcW w:w="850"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 </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27000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27 000,00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PrIP</w:t>
            </w:r>
          </w:p>
        </w:tc>
      </w:tr>
      <w:tr w:rsidR="00335E61" w:rsidRPr="00335E61" w:rsidTr="00335E61">
        <w:trPr>
          <w:trHeight w:val="840"/>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17</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Pašteces kanalizācijas kolektors daudzdzīvokļu māju rajonā</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 xml:space="preserve">Rekonstrukcija </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m</w:t>
            </w:r>
          </w:p>
        </w:tc>
        <w:tc>
          <w:tcPr>
            <w:tcW w:w="850"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110</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200</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65</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7 150,00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IIP</w:t>
            </w:r>
          </w:p>
        </w:tc>
      </w:tr>
      <w:tr w:rsidR="00335E61" w:rsidRPr="00335E61" w:rsidTr="00335E61">
        <w:trPr>
          <w:trHeight w:val="840"/>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18</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Maģistrālā ūdensvada rekonstrukcija nomainot esošo ūdensvadu ar jaunu individuālo māju rajonā</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Rekonstrukcija</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m</w:t>
            </w:r>
          </w:p>
        </w:tc>
        <w:tc>
          <w:tcPr>
            <w:tcW w:w="850"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550</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50</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55</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30 250,00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IIP</w:t>
            </w:r>
          </w:p>
        </w:tc>
      </w:tr>
      <w:tr w:rsidR="00335E61" w:rsidRPr="00335E61" w:rsidTr="00335E61">
        <w:trPr>
          <w:trHeight w:val="765"/>
        </w:trPr>
        <w:tc>
          <w:tcPr>
            <w:tcW w:w="993" w:type="dxa"/>
            <w:tcBorders>
              <w:top w:val="nil"/>
              <w:left w:val="single" w:sz="4" w:space="0" w:color="auto"/>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19</w:t>
            </w:r>
          </w:p>
        </w:tc>
        <w:tc>
          <w:tcPr>
            <w:tcW w:w="2126" w:type="dxa"/>
            <w:tcBorders>
              <w:top w:val="nil"/>
              <w:left w:val="nil"/>
              <w:bottom w:val="single" w:sz="4" w:space="0" w:color="auto"/>
              <w:right w:val="single" w:sz="4" w:space="0" w:color="auto"/>
            </w:tcBorders>
            <w:shd w:val="clear" w:color="auto" w:fill="auto"/>
            <w:vAlign w:val="center"/>
          </w:tcPr>
          <w:p w:rsidR="00335E61" w:rsidRPr="00335E61" w:rsidRDefault="00335E61" w:rsidP="00335E61">
            <w:pPr>
              <w:spacing w:after="0" w:line="240" w:lineRule="auto"/>
              <w:rPr>
                <w:rFonts w:ascii="Times New Roman" w:hAnsi="Times New Roman"/>
                <w:sz w:val="20"/>
                <w:szCs w:val="20"/>
                <w:lang w:val="lv-LV" w:eastAsia="lv-LV"/>
              </w:rPr>
            </w:pPr>
            <w:r w:rsidRPr="00335E61">
              <w:rPr>
                <w:rFonts w:ascii="Times New Roman" w:hAnsi="Times New Roman"/>
                <w:sz w:val="20"/>
                <w:szCs w:val="20"/>
                <w:lang w:val="lv-LV" w:eastAsia="lv-LV"/>
              </w:rPr>
              <w:t>Maģistrālā pašteces kolektora rekonstrukcija nomainot esošo ar jaunu individuālo māju rajonā</w:t>
            </w:r>
          </w:p>
        </w:tc>
        <w:tc>
          <w:tcPr>
            <w:tcW w:w="992"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Rekonstrukcija</w:t>
            </w:r>
          </w:p>
        </w:tc>
        <w:tc>
          <w:tcPr>
            <w:tcW w:w="851"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m</w:t>
            </w:r>
          </w:p>
        </w:tc>
        <w:tc>
          <w:tcPr>
            <w:tcW w:w="850"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910</w:t>
            </w:r>
          </w:p>
        </w:tc>
        <w:tc>
          <w:tcPr>
            <w:tcW w:w="567"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200</w:t>
            </w:r>
          </w:p>
        </w:tc>
        <w:tc>
          <w:tcPr>
            <w:tcW w:w="993"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65</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59 150,00</w:t>
            </w:r>
          </w:p>
        </w:tc>
        <w:tc>
          <w:tcPr>
            <w:tcW w:w="1134" w:type="dxa"/>
            <w:tcBorders>
              <w:top w:val="nil"/>
              <w:left w:val="nil"/>
              <w:bottom w:val="single" w:sz="4" w:space="0" w:color="auto"/>
              <w:right w:val="single" w:sz="4" w:space="0" w:color="auto"/>
            </w:tcBorders>
            <w:shd w:val="clear" w:color="auto" w:fill="auto"/>
            <w:noWrap/>
            <w:vAlign w:val="center"/>
          </w:tcPr>
          <w:p w:rsidR="00335E61" w:rsidRPr="00335E61" w:rsidRDefault="00335E61" w:rsidP="00335E61">
            <w:pPr>
              <w:spacing w:after="0" w:line="240" w:lineRule="auto"/>
              <w:jc w:val="center"/>
              <w:rPr>
                <w:rFonts w:ascii="Times New Roman" w:hAnsi="Times New Roman"/>
                <w:sz w:val="20"/>
                <w:szCs w:val="20"/>
                <w:lang w:val="lv-LV" w:eastAsia="lv-LV"/>
              </w:rPr>
            </w:pPr>
            <w:r w:rsidRPr="00335E61">
              <w:rPr>
                <w:rFonts w:ascii="Times New Roman" w:hAnsi="Times New Roman"/>
                <w:sz w:val="20"/>
                <w:szCs w:val="20"/>
                <w:lang w:val="lv-LV" w:eastAsia="lv-LV"/>
              </w:rPr>
              <w:t>IIP</w:t>
            </w:r>
          </w:p>
        </w:tc>
      </w:tr>
    </w:tbl>
    <w:p w:rsidR="00335E61" w:rsidRPr="0019635D" w:rsidRDefault="00335E61" w:rsidP="00335E61">
      <w:pPr>
        <w:pStyle w:val="BodyText"/>
        <w:rPr>
          <w:sz w:val="20"/>
          <w:lang w:val="lv-LV" w:eastAsia="lv-LV"/>
        </w:rPr>
      </w:pPr>
      <w:r w:rsidRPr="0019635D">
        <w:rPr>
          <w:sz w:val="20"/>
          <w:lang w:val="lv-LV" w:eastAsia="lv-LV"/>
        </w:rPr>
        <w:t>* PrIP – Prioritārajā investīciju programmā līdz 2012.gada</w:t>
      </w:r>
      <w:r>
        <w:rPr>
          <w:sz w:val="20"/>
          <w:lang w:val="lv-LV" w:eastAsia="lv-LV"/>
        </w:rPr>
        <w:t xml:space="preserve"> beigām</w:t>
      </w:r>
      <w:r w:rsidRPr="0019635D">
        <w:rPr>
          <w:sz w:val="20"/>
          <w:lang w:val="lv-LV" w:eastAsia="lv-LV"/>
        </w:rPr>
        <w:t>, IIP – Ilgtermiņa investīciju programmā līdz 2020.gadam</w:t>
      </w:r>
    </w:p>
    <w:p w:rsidR="00413AB0" w:rsidRDefault="00413AB0">
      <w:pPr>
        <w:spacing w:after="0" w:line="240" w:lineRule="auto"/>
        <w:rPr>
          <w:rFonts w:ascii="Times New Roman" w:hAnsi="Times New Roman"/>
          <w:b/>
          <w:sz w:val="24"/>
          <w:lang w:val="lv-LV"/>
        </w:rPr>
      </w:pPr>
      <w:r>
        <w:rPr>
          <w:rFonts w:ascii="Times New Roman" w:hAnsi="Times New Roman"/>
          <w:b/>
          <w:sz w:val="24"/>
          <w:lang w:val="lv-LV"/>
        </w:rPr>
        <w:br w:type="page"/>
      </w:r>
    </w:p>
    <w:p w:rsidR="00413AB0" w:rsidRDefault="00413AB0" w:rsidP="00413AB0">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sz w:val="24"/>
          <w:lang w:val="lv-LV"/>
        </w:rPr>
        <w:lastRenderedPageBreak/>
        <w:t>MEŽOTNE</w:t>
      </w:r>
      <w:r w:rsidR="00367CE0">
        <w:rPr>
          <w:rFonts w:ascii="Times New Roman" w:hAnsi="Times New Roman"/>
          <w:b/>
          <w:sz w:val="24"/>
          <w:lang w:val="lv-LV"/>
        </w:rPr>
        <w:t xml:space="preserve"> (Mežotnes pagasts)</w:t>
      </w:r>
    </w:p>
    <w:p w:rsidR="00413AB0" w:rsidRDefault="00413AB0" w:rsidP="00413AB0">
      <w:pPr>
        <w:spacing w:before="120" w:after="120" w:line="240" w:lineRule="auto"/>
        <w:rPr>
          <w:rFonts w:ascii="Times New Roman" w:hAnsi="Times New Roman"/>
          <w:sz w:val="24"/>
          <w:lang w:val="lv-LV"/>
        </w:rPr>
      </w:pPr>
      <w:r>
        <w:rPr>
          <w:rFonts w:ascii="Times New Roman" w:hAnsi="Times New Roman"/>
          <w:sz w:val="24"/>
          <w:lang w:val="lv-LV"/>
        </w:rPr>
        <w:t>Mežotnes ciemam ir izstrādāts TEP-s „Ūdenssaimniecības attīstība Bauskas novada Mežotnes pagasta Mežotnes ciemā”, 2011.g.</w:t>
      </w:r>
    </w:p>
    <w:p w:rsidR="00413AB0" w:rsidRPr="003B637E" w:rsidRDefault="00413AB0" w:rsidP="00413AB0">
      <w:pPr>
        <w:spacing w:before="120" w:after="120" w:line="240" w:lineRule="auto"/>
        <w:rPr>
          <w:rStyle w:val="Hyperlink"/>
          <w:rFonts w:ascii="Times New Roman" w:hAnsi="Times New Roman"/>
          <w:sz w:val="24"/>
          <w:lang w:val="lv-LV"/>
        </w:rPr>
      </w:pPr>
      <w:r w:rsidRPr="003B637E">
        <w:rPr>
          <w:rFonts w:ascii="Times New Roman" w:hAnsi="Times New Roman"/>
          <w:sz w:val="24"/>
          <w:lang w:val="lv-LV"/>
        </w:rPr>
        <w:t xml:space="preserve">Kontaktpersona: Oļģerts Līkais, Mežotnes pagasta pārvaldes vadītājs, tālrunis </w:t>
      </w:r>
      <w:r>
        <w:rPr>
          <w:rFonts w:ascii="Times New Roman" w:hAnsi="Times New Roman"/>
          <w:sz w:val="24"/>
          <w:lang w:val="lv-LV"/>
        </w:rPr>
        <w:t>27802519</w:t>
      </w:r>
      <w:r w:rsidRPr="003B637E">
        <w:rPr>
          <w:rFonts w:ascii="Times New Roman" w:hAnsi="Times New Roman"/>
          <w:sz w:val="24"/>
          <w:lang w:val="lv-LV"/>
        </w:rPr>
        <w:t xml:space="preserve">, e-pasts </w:t>
      </w:r>
      <w:hyperlink r:id="rId14" w:history="1">
        <w:r w:rsidRPr="0001158D">
          <w:rPr>
            <w:rStyle w:val="Hyperlink"/>
            <w:rFonts w:ascii="Times New Roman" w:hAnsi="Times New Roman"/>
            <w:sz w:val="24"/>
            <w:lang w:val="lv-LV"/>
          </w:rPr>
          <w:t>mezotne@bauska.lv</w:t>
        </w:r>
      </w:hyperlink>
      <w:r w:rsidRPr="003B637E">
        <w:rPr>
          <w:rStyle w:val="Hyperlink"/>
          <w:rFonts w:ascii="Times New Roman" w:hAnsi="Times New Roman"/>
          <w:sz w:val="24"/>
          <w:lang w:val="lv-LV"/>
        </w:rPr>
        <w:t>;</w:t>
      </w:r>
    </w:p>
    <w:p w:rsidR="00413AB0" w:rsidRPr="00F7203C" w:rsidRDefault="00413AB0" w:rsidP="00413AB0">
      <w:pPr>
        <w:spacing w:before="120" w:after="120" w:line="240" w:lineRule="auto"/>
        <w:rPr>
          <w:rStyle w:val="Hyperlink"/>
          <w:rFonts w:ascii="Times New Roman" w:hAnsi="Times New Roman"/>
          <w:color w:val="auto"/>
          <w:sz w:val="24"/>
          <w:u w:val="none"/>
          <w:lang w:val="lv-LV"/>
        </w:rPr>
      </w:pPr>
      <w:r w:rsidRPr="00F7203C">
        <w:rPr>
          <w:rStyle w:val="Hyperlink"/>
          <w:rFonts w:ascii="Times New Roman" w:hAnsi="Times New Roman"/>
          <w:color w:val="auto"/>
          <w:sz w:val="24"/>
          <w:u w:val="none"/>
          <w:lang w:val="lv-LV"/>
        </w:rPr>
        <w:t xml:space="preserve">Iedzīvotāju skaits ciemā: TS dati – </w:t>
      </w:r>
      <w:r w:rsidR="00EA0329" w:rsidRPr="00F7203C">
        <w:rPr>
          <w:rStyle w:val="Hyperlink"/>
          <w:rFonts w:ascii="Times New Roman" w:hAnsi="Times New Roman"/>
          <w:color w:val="auto"/>
          <w:sz w:val="24"/>
          <w:u w:val="none"/>
          <w:lang w:val="lv-LV"/>
        </w:rPr>
        <w:t>671</w:t>
      </w:r>
      <w:r w:rsidRPr="00F7203C">
        <w:rPr>
          <w:rStyle w:val="Hyperlink"/>
          <w:rFonts w:ascii="Times New Roman" w:hAnsi="Times New Roman"/>
          <w:color w:val="auto"/>
          <w:sz w:val="24"/>
          <w:u w:val="none"/>
          <w:lang w:val="lv-LV"/>
        </w:rPr>
        <w:t xml:space="preserve">, TEP dati – </w:t>
      </w:r>
      <w:r w:rsidR="00F7203C" w:rsidRPr="00F7203C">
        <w:rPr>
          <w:rStyle w:val="Hyperlink"/>
          <w:rFonts w:ascii="Times New Roman" w:hAnsi="Times New Roman"/>
          <w:color w:val="auto"/>
          <w:sz w:val="24"/>
          <w:u w:val="none"/>
          <w:lang w:val="lv-LV"/>
        </w:rPr>
        <w:t>518</w:t>
      </w:r>
    </w:p>
    <w:p w:rsidR="00413AB0" w:rsidRPr="00F7203C" w:rsidRDefault="00413AB0" w:rsidP="00413AB0">
      <w:pPr>
        <w:spacing w:before="120" w:after="120" w:line="240" w:lineRule="auto"/>
        <w:rPr>
          <w:rStyle w:val="Hyperlink"/>
          <w:rFonts w:ascii="Times New Roman" w:hAnsi="Times New Roman"/>
          <w:color w:val="auto"/>
          <w:sz w:val="24"/>
          <w:u w:val="none"/>
          <w:lang w:val="lv-LV"/>
        </w:rPr>
      </w:pPr>
      <w:r w:rsidRPr="00F7203C">
        <w:rPr>
          <w:rStyle w:val="Hyperlink"/>
          <w:rFonts w:ascii="Times New Roman" w:hAnsi="Times New Roman"/>
          <w:color w:val="auto"/>
          <w:sz w:val="24"/>
          <w:u w:val="none"/>
          <w:lang w:val="lv-LV"/>
        </w:rPr>
        <w:t>U</w:t>
      </w:r>
      <w:r w:rsidR="00F7203C">
        <w:rPr>
          <w:rStyle w:val="Hyperlink"/>
          <w:rFonts w:ascii="Times New Roman" w:hAnsi="Times New Roman"/>
          <w:color w:val="auto"/>
          <w:sz w:val="24"/>
          <w:u w:val="none"/>
          <w:lang w:val="lv-LV"/>
        </w:rPr>
        <w:t>,K</w:t>
      </w:r>
      <w:r w:rsidRPr="00F7203C">
        <w:rPr>
          <w:rStyle w:val="Hyperlink"/>
          <w:rFonts w:ascii="Times New Roman" w:hAnsi="Times New Roman"/>
          <w:color w:val="auto"/>
          <w:sz w:val="24"/>
          <w:u w:val="none"/>
          <w:lang w:val="lv-LV"/>
        </w:rPr>
        <w:t xml:space="preserve"> lietotāju skaits: </w:t>
      </w:r>
      <w:r w:rsidR="00F7203C">
        <w:rPr>
          <w:rStyle w:val="Hyperlink"/>
          <w:rFonts w:ascii="Times New Roman" w:hAnsi="Times New Roman"/>
          <w:color w:val="auto"/>
          <w:sz w:val="24"/>
          <w:u w:val="none"/>
          <w:lang w:val="lv-LV"/>
        </w:rPr>
        <w:t>390</w:t>
      </w:r>
      <w:r w:rsidRPr="00F7203C">
        <w:rPr>
          <w:rStyle w:val="Hyperlink"/>
          <w:rFonts w:ascii="Times New Roman" w:hAnsi="Times New Roman"/>
          <w:color w:val="auto"/>
          <w:sz w:val="24"/>
          <w:u w:val="none"/>
          <w:lang w:val="lv-LV"/>
        </w:rPr>
        <w:t xml:space="preserve"> iedzīvotāji (</w:t>
      </w:r>
      <w:r w:rsidR="00F7203C">
        <w:rPr>
          <w:rStyle w:val="Hyperlink"/>
          <w:rFonts w:ascii="Times New Roman" w:hAnsi="Times New Roman"/>
          <w:color w:val="auto"/>
          <w:sz w:val="24"/>
          <w:u w:val="none"/>
          <w:lang w:val="lv-LV"/>
        </w:rPr>
        <w:t>75</w:t>
      </w:r>
      <w:r w:rsidRPr="00F7203C">
        <w:rPr>
          <w:rStyle w:val="Hyperlink"/>
          <w:rFonts w:ascii="Times New Roman" w:hAnsi="Times New Roman"/>
          <w:color w:val="auto"/>
          <w:sz w:val="24"/>
          <w:u w:val="none"/>
          <w:lang w:val="lv-LV"/>
        </w:rPr>
        <w:t xml:space="preserve">%); </w:t>
      </w:r>
      <w:r w:rsidR="00F7203C">
        <w:rPr>
          <w:rStyle w:val="Hyperlink"/>
          <w:rFonts w:ascii="Times New Roman" w:hAnsi="Times New Roman"/>
          <w:color w:val="auto"/>
          <w:sz w:val="24"/>
          <w:u w:val="none"/>
          <w:lang w:val="lv-LV"/>
        </w:rPr>
        <w:t>6/7</w:t>
      </w:r>
      <w:r w:rsidRPr="00F7203C">
        <w:rPr>
          <w:rStyle w:val="Hyperlink"/>
          <w:rFonts w:ascii="Times New Roman" w:hAnsi="Times New Roman"/>
          <w:color w:val="auto"/>
          <w:sz w:val="24"/>
          <w:u w:val="none"/>
          <w:lang w:val="lv-LV"/>
        </w:rPr>
        <w:t xml:space="preserve"> iestāde</w:t>
      </w:r>
      <w:r w:rsidR="00F7203C">
        <w:rPr>
          <w:rStyle w:val="Hyperlink"/>
          <w:rFonts w:ascii="Times New Roman" w:hAnsi="Times New Roman"/>
          <w:color w:val="auto"/>
          <w:sz w:val="24"/>
          <w:u w:val="none"/>
          <w:lang w:val="lv-LV"/>
        </w:rPr>
        <w:t>s</w:t>
      </w:r>
      <w:r w:rsidRPr="00F7203C">
        <w:rPr>
          <w:rStyle w:val="Hyperlink"/>
          <w:rFonts w:ascii="Times New Roman" w:hAnsi="Times New Roman"/>
          <w:color w:val="auto"/>
          <w:sz w:val="24"/>
          <w:u w:val="none"/>
          <w:lang w:val="lv-LV"/>
        </w:rPr>
        <w:t xml:space="preserve"> un </w:t>
      </w:r>
      <w:r w:rsidR="00F7203C">
        <w:rPr>
          <w:rStyle w:val="Hyperlink"/>
          <w:rFonts w:ascii="Times New Roman" w:hAnsi="Times New Roman"/>
          <w:color w:val="auto"/>
          <w:sz w:val="24"/>
          <w:u w:val="none"/>
          <w:lang w:val="lv-LV"/>
        </w:rPr>
        <w:t>3</w:t>
      </w:r>
      <w:r w:rsidRPr="00F7203C">
        <w:rPr>
          <w:rStyle w:val="Hyperlink"/>
          <w:rFonts w:ascii="Times New Roman" w:hAnsi="Times New Roman"/>
          <w:color w:val="auto"/>
          <w:sz w:val="24"/>
          <w:u w:val="none"/>
          <w:lang w:val="lv-LV"/>
        </w:rPr>
        <w:t xml:space="preserve"> uzņēmum</w:t>
      </w:r>
      <w:r w:rsidR="00F7203C">
        <w:rPr>
          <w:rStyle w:val="Hyperlink"/>
          <w:rFonts w:ascii="Times New Roman" w:hAnsi="Times New Roman"/>
          <w:color w:val="auto"/>
          <w:sz w:val="24"/>
          <w:u w:val="none"/>
          <w:lang w:val="lv-LV"/>
        </w:rPr>
        <w:t>i</w:t>
      </w:r>
      <w:r w:rsidRPr="00F7203C">
        <w:rPr>
          <w:rStyle w:val="Hyperlink"/>
          <w:rFonts w:ascii="Times New Roman" w:hAnsi="Times New Roman"/>
          <w:color w:val="auto"/>
          <w:sz w:val="24"/>
          <w:u w:val="none"/>
          <w:lang w:val="lv-LV"/>
        </w:rPr>
        <w:t>.</w:t>
      </w:r>
    </w:p>
    <w:p w:rsidR="00413AB0" w:rsidRPr="00F7203C" w:rsidRDefault="00413AB0" w:rsidP="00413AB0">
      <w:pPr>
        <w:spacing w:before="120" w:after="120" w:line="240" w:lineRule="auto"/>
        <w:jc w:val="both"/>
        <w:rPr>
          <w:rFonts w:ascii="Times New Roman" w:hAnsi="Times New Roman"/>
          <w:sz w:val="24"/>
          <w:lang w:val="lv-LV"/>
        </w:rPr>
      </w:pPr>
      <w:r w:rsidRPr="00F7203C">
        <w:rPr>
          <w:rFonts w:ascii="Times New Roman" w:hAnsi="Times New Roman"/>
          <w:sz w:val="24"/>
          <w:lang w:val="lv-LV"/>
        </w:rPr>
        <w:t>Ūdensapgādes infrastruktūra:</w:t>
      </w:r>
    </w:p>
    <w:p w:rsidR="00F7203C" w:rsidRDefault="00F7203C" w:rsidP="00F7203C">
      <w:pPr>
        <w:spacing w:before="120" w:after="120" w:line="240" w:lineRule="auto"/>
        <w:ind w:left="720"/>
        <w:jc w:val="both"/>
        <w:rPr>
          <w:rFonts w:ascii="Times New Roman" w:hAnsi="Times New Roman"/>
          <w:sz w:val="24"/>
          <w:lang w:val="lv-LV"/>
        </w:rPr>
      </w:pPr>
      <w:r>
        <w:rPr>
          <w:rFonts w:ascii="Times New Roman" w:hAnsi="Times New Roman"/>
          <w:sz w:val="24"/>
          <w:lang w:val="lv-LV"/>
        </w:rPr>
        <w:t>Divi artēziskie urbumi (darba aka un rezerves aka), ūdenstornis un ūdens sadales tīkli (L=4966 m), USS nav. TEPā norādīts, ka sistēmas tehniskais stāvoklis ir slikts, bieži notiek avārijas, bet ūdens bilancē zudumi uzrādīti 2-3% apmērā, kas nav ticams.</w:t>
      </w:r>
      <w:r w:rsidR="006C742D">
        <w:rPr>
          <w:rFonts w:ascii="Times New Roman" w:hAnsi="Times New Roman"/>
          <w:sz w:val="24"/>
          <w:lang w:val="lv-LV"/>
        </w:rPr>
        <w:t xml:space="preserve"> Testēšanas pārskati liecina, ka piegādātā ūdens kvalitāte ir apmierinoša (Fe=0,19-0,26 mg/l).</w:t>
      </w:r>
    </w:p>
    <w:p w:rsidR="006C742D" w:rsidRDefault="006C742D" w:rsidP="006C742D">
      <w:pPr>
        <w:spacing w:before="120" w:after="120" w:line="240" w:lineRule="auto"/>
        <w:jc w:val="both"/>
        <w:rPr>
          <w:rFonts w:ascii="Times New Roman" w:hAnsi="Times New Roman"/>
          <w:sz w:val="24"/>
          <w:lang w:val="lv-LV"/>
        </w:rPr>
      </w:pPr>
      <w:r>
        <w:rPr>
          <w:rFonts w:ascii="Times New Roman" w:hAnsi="Times New Roman"/>
          <w:sz w:val="24"/>
          <w:lang w:val="lv-LV"/>
        </w:rPr>
        <w:t>Kanalizācijas infrastruktūra:</w:t>
      </w:r>
    </w:p>
    <w:p w:rsidR="006C742D" w:rsidRDefault="006C742D" w:rsidP="006C742D">
      <w:pPr>
        <w:spacing w:before="120" w:after="120" w:line="240" w:lineRule="auto"/>
        <w:ind w:left="720"/>
        <w:jc w:val="both"/>
        <w:rPr>
          <w:rFonts w:ascii="Times New Roman" w:hAnsi="Times New Roman"/>
          <w:sz w:val="24"/>
          <w:lang w:val="lv-LV"/>
        </w:rPr>
      </w:pPr>
      <w:r>
        <w:rPr>
          <w:rFonts w:ascii="Times New Roman" w:hAnsi="Times New Roman"/>
          <w:sz w:val="24"/>
          <w:lang w:val="lv-LV"/>
        </w:rPr>
        <w:t>NAI BIO 100x2, 1KSS un kanalizācijas tīkli (L=4043 m), izplūde Lielupē, dūņas tiek izvestas uz laukiem bez apstrādes. Kanalizācijas sistēmas tehniskais stāvoklis ir slikts.</w:t>
      </w:r>
    </w:p>
    <w:p w:rsidR="00413AB0" w:rsidRDefault="00413AB0" w:rsidP="00413AB0">
      <w:pPr>
        <w:spacing w:before="120" w:after="120" w:line="240" w:lineRule="auto"/>
        <w:jc w:val="both"/>
        <w:rPr>
          <w:rFonts w:ascii="Times New Roman" w:hAnsi="Times New Roman"/>
          <w:sz w:val="24"/>
          <w:lang w:val="lv-LV"/>
        </w:rPr>
      </w:pPr>
      <w:r w:rsidRPr="00F7203C">
        <w:rPr>
          <w:rFonts w:ascii="Times New Roman" w:hAnsi="Times New Roman"/>
          <w:sz w:val="24"/>
          <w:lang w:val="lv-LV"/>
        </w:rPr>
        <w:t>TEP-a izstrādātā IIP:</w:t>
      </w:r>
    </w:p>
    <w:tbl>
      <w:tblPr>
        <w:tblW w:w="1035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544"/>
        <w:gridCol w:w="1134"/>
        <w:gridCol w:w="840"/>
        <w:gridCol w:w="719"/>
        <w:gridCol w:w="1134"/>
        <w:gridCol w:w="1276"/>
        <w:gridCol w:w="853"/>
      </w:tblGrid>
      <w:tr w:rsidR="002A372B" w:rsidRPr="00382EF5" w:rsidTr="002A372B">
        <w:trPr>
          <w:trHeight w:val="1200"/>
        </w:trPr>
        <w:tc>
          <w:tcPr>
            <w:tcW w:w="851" w:type="dxa"/>
            <w:shd w:val="clear" w:color="auto" w:fill="auto"/>
            <w:vAlign w:val="center"/>
          </w:tcPr>
          <w:p w:rsidR="002A372B" w:rsidRPr="00382EF5" w:rsidRDefault="002A372B" w:rsidP="002A372B">
            <w:pPr>
              <w:spacing w:after="0" w:line="240" w:lineRule="auto"/>
              <w:jc w:val="center"/>
              <w:rPr>
                <w:b/>
                <w:bCs/>
                <w:color w:val="000000"/>
                <w:sz w:val="20"/>
                <w:lang w:val="lv-LV" w:eastAsia="lv-LV"/>
              </w:rPr>
            </w:pPr>
            <w:r w:rsidRPr="00382EF5">
              <w:rPr>
                <w:b/>
                <w:bCs/>
                <w:color w:val="000000"/>
                <w:sz w:val="20"/>
                <w:lang w:val="lv-LV" w:eastAsia="lv-LV"/>
              </w:rPr>
              <w:t xml:space="preserve">Nr.p.k. </w:t>
            </w:r>
          </w:p>
        </w:tc>
        <w:tc>
          <w:tcPr>
            <w:tcW w:w="3544" w:type="dxa"/>
            <w:shd w:val="clear" w:color="auto" w:fill="auto"/>
            <w:vAlign w:val="center"/>
          </w:tcPr>
          <w:p w:rsidR="002A372B" w:rsidRPr="00382EF5" w:rsidRDefault="002A372B" w:rsidP="002A372B">
            <w:pPr>
              <w:spacing w:after="0" w:line="240" w:lineRule="auto"/>
              <w:jc w:val="center"/>
              <w:rPr>
                <w:b/>
                <w:bCs/>
                <w:color w:val="000000"/>
                <w:sz w:val="20"/>
                <w:lang w:val="lv-LV" w:eastAsia="lv-LV"/>
              </w:rPr>
            </w:pPr>
            <w:r w:rsidRPr="00382EF5">
              <w:rPr>
                <w:b/>
                <w:bCs/>
                <w:color w:val="000000"/>
                <w:sz w:val="20"/>
                <w:lang w:val="lv-LV" w:eastAsia="lv-LV"/>
              </w:rPr>
              <w:t>Objekts</w:t>
            </w:r>
          </w:p>
        </w:tc>
        <w:tc>
          <w:tcPr>
            <w:tcW w:w="1134" w:type="dxa"/>
            <w:shd w:val="clear" w:color="auto" w:fill="auto"/>
            <w:vAlign w:val="center"/>
          </w:tcPr>
          <w:p w:rsidR="002A372B" w:rsidRPr="00382EF5" w:rsidRDefault="002A372B" w:rsidP="002A372B">
            <w:pPr>
              <w:spacing w:after="0" w:line="240" w:lineRule="auto"/>
              <w:jc w:val="center"/>
              <w:rPr>
                <w:b/>
                <w:bCs/>
                <w:color w:val="000000"/>
                <w:sz w:val="20"/>
                <w:lang w:val="lv-LV" w:eastAsia="lv-LV"/>
              </w:rPr>
            </w:pPr>
            <w:r w:rsidRPr="00382EF5">
              <w:rPr>
                <w:b/>
                <w:bCs/>
                <w:color w:val="000000"/>
                <w:sz w:val="20"/>
                <w:lang w:val="lv-LV" w:eastAsia="lv-LV"/>
              </w:rPr>
              <w:t>Jauns/ rekonstrukcija</w:t>
            </w:r>
          </w:p>
        </w:tc>
        <w:tc>
          <w:tcPr>
            <w:tcW w:w="840" w:type="dxa"/>
            <w:shd w:val="clear" w:color="auto" w:fill="auto"/>
            <w:noWrap/>
            <w:vAlign w:val="center"/>
          </w:tcPr>
          <w:p w:rsidR="002A372B" w:rsidRPr="00382EF5" w:rsidRDefault="002A372B" w:rsidP="002A372B">
            <w:pPr>
              <w:spacing w:after="0" w:line="240" w:lineRule="auto"/>
              <w:jc w:val="center"/>
              <w:rPr>
                <w:b/>
                <w:bCs/>
                <w:color w:val="000000"/>
                <w:sz w:val="20"/>
                <w:lang w:val="lv-LV" w:eastAsia="lv-LV"/>
              </w:rPr>
            </w:pPr>
            <w:r w:rsidRPr="00382EF5">
              <w:rPr>
                <w:b/>
                <w:bCs/>
                <w:color w:val="000000"/>
                <w:sz w:val="20"/>
                <w:lang w:val="lv-LV" w:eastAsia="lv-LV"/>
              </w:rPr>
              <w:t>Mērv.</w:t>
            </w:r>
          </w:p>
        </w:tc>
        <w:tc>
          <w:tcPr>
            <w:tcW w:w="719" w:type="dxa"/>
            <w:shd w:val="clear" w:color="auto" w:fill="auto"/>
            <w:noWrap/>
            <w:vAlign w:val="center"/>
          </w:tcPr>
          <w:p w:rsidR="002A372B" w:rsidRPr="00382EF5" w:rsidRDefault="002A372B" w:rsidP="002A372B">
            <w:pPr>
              <w:spacing w:after="0" w:line="240" w:lineRule="auto"/>
              <w:jc w:val="center"/>
              <w:rPr>
                <w:b/>
                <w:bCs/>
                <w:color w:val="000000"/>
                <w:sz w:val="20"/>
                <w:lang w:val="lv-LV" w:eastAsia="lv-LV"/>
              </w:rPr>
            </w:pPr>
            <w:r w:rsidRPr="00382EF5">
              <w:rPr>
                <w:b/>
                <w:bCs/>
                <w:color w:val="000000"/>
                <w:sz w:val="20"/>
                <w:lang w:val="lv-LV" w:eastAsia="lv-LV"/>
              </w:rPr>
              <w:t>Daudzums</w:t>
            </w:r>
          </w:p>
        </w:tc>
        <w:tc>
          <w:tcPr>
            <w:tcW w:w="1134" w:type="dxa"/>
            <w:shd w:val="clear" w:color="auto" w:fill="auto"/>
            <w:vAlign w:val="center"/>
          </w:tcPr>
          <w:p w:rsidR="002A372B" w:rsidRPr="00382EF5" w:rsidRDefault="002A372B" w:rsidP="002A372B">
            <w:pPr>
              <w:spacing w:after="0" w:line="240" w:lineRule="auto"/>
              <w:jc w:val="center"/>
              <w:rPr>
                <w:b/>
                <w:bCs/>
                <w:color w:val="000000"/>
                <w:sz w:val="20"/>
                <w:lang w:val="lv-LV" w:eastAsia="lv-LV"/>
              </w:rPr>
            </w:pPr>
            <w:r w:rsidRPr="00382EF5">
              <w:rPr>
                <w:b/>
                <w:bCs/>
                <w:color w:val="000000"/>
                <w:sz w:val="20"/>
                <w:lang w:val="lv-LV" w:eastAsia="lv-LV"/>
              </w:rPr>
              <w:t>Vienības cena, Ls</w:t>
            </w:r>
          </w:p>
        </w:tc>
        <w:tc>
          <w:tcPr>
            <w:tcW w:w="1276" w:type="dxa"/>
            <w:shd w:val="clear" w:color="auto" w:fill="auto"/>
            <w:vAlign w:val="center"/>
          </w:tcPr>
          <w:p w:rsidR="002A372B" w:rsidRPr="00382EF5" w:rsidRDefault="002A372B" w:rsidP="002A372B">
            <w:pPr>
              <w:spacing w:after="0" w:line="240" w:lineRule="auto"/>
              <w:jc w:val="center"/>
              <w:rPr>
                <w:b/>
                <w:bCs/>
                <w:color w:val="000000"/>
                <w:sz w:val="20"/>
                <w:lang w:val="lv-LV" w:eastAsia="lv-LV"/>
              </w:rPr>
            </w:pPr>
            <w:r w:rsidRPr="00382EF5">
              <w:rPr>
                <w:b/>
                <w:bCs/>
                <w:color w:val="000000"/>
                <w:sz w:val="20"/>
                <w:lang w:val="lv-LV" w:eastAsia="lv-LV"/>
              </w:rPr>
              <w:t>Cena kopā, Ls</w:t>
            </w:r>
          </w:p>
        </w:tc>
        <w:tc>
          <w:tcPr>
            <w:tcW w:w="853" w:type="dxa"/>
            <w:shd w:val="clear" w:color="auto" w:fill="auto"/>
            <w:vAlign w:val="center"/>
          </w:tcPr>
          <w:p w:rsidR="002A372B" w:rsidRPr="00382EF5" w:rsidRDefault="002A372B" w:rsidP="002A372B">
            <w:pPr>
              <w:spacing w:after="0" w:line="240" w:lineRule="auto"/>
              <w:jc w:val="center"/>
              <w:rPr>
                <w:b/>
                <w:bCs/>
                <w:color w:val="000000"/>
                <w:sz w:val="20"/>
                <w:lang w:val="lv-LV" w:eastAsia="lv-LV"/>
              </w:rPr>
            </w:pPr>
            <w:r w:rsidRPr="00382EF5">
              <w:rPr>
                <w:b/>
                <w:bCs/>
                <w:color w:val="000000"/>
                <w:sz w:val="20"/>
                <w:lang w:val="lv-LV" w:eastAsia="lv-LV"/>
              </w:rPr>
              <w:t>Relizācijas laiks</w:t>
            </w:r>
          </w:p>
        </w:tc>
      </w:tr>
      <w:tr w:rsidR="002A372B" w:rsidRPr="00382EF5" w:rsidTr="002A372B">
        <w:trPr>
          <w:trHeight w:val="555"/>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Hidroforu uzstādīšana 2x2 m³ ar 2x1,5 kW spiediena paaugstināšanas sūkņiem</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Jauns</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gab.</w:t>
            </w:r>
          </w:p>
        </w:tc>
        <w:tc>
          <w:tcPr>
            <w:tcW w:w="719"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3000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3 000,00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765"/>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ŪAS ar jaudu Q=50 m³/dnn</w:t>
            </w:r>
            <w:proofErr w:type="gramStart"/>
            <w:r w:rsidRPr="00382EF5">
              <w:rPr>
                <w:sz w:val="20"/>
                <w:lang w:val="lv-LV" w:eastAsia="lv-LV"/>
              </w:rPr>
              <w:t xml:space="preserve">  </w:t>
            </w:r>
            <w:proofErr w:type="gramEnd"/>
            <w:r w:rsidRPr="00382EF5">
              <w:rPr>
                <w:sz w:val="20"/>
                <w:lang w:val="lv-LV" w:eastAsia="lv-LV"/>
              </w:rPr>
              <w:t>izbūve esošajā artēz</w:t>
            </w:r>
            <w:bookmarkStart w:id="2" w:name="_GoBack"/>
            <w:r w:rsidRPr="00382EF5">
              <w:rPr>
                <w:sz w:val="20"/>
                <w:lang w:val="lv-LV" w:eastAsia="lv-LV"/>
              </w:rPr>
              <w:t>i</w:t>
            </w:r>
            <w:bookmarkEnd w:id="2"/>
            <w:r w:rsidRPr="00382EF5">
              <w:rPr>
                <w:sz w:val="20"/>
                <w:lang w:val="lv-LV" w:eastAsia="lv-LV"/>
              </w:rPr>
              <w:t>skās akas ēkā, ēkas siltināšana un rekonstrukcija</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 xml:space="preserve">gab </w:t>
            </w:r>
          </w:p>
        </w:tc>
        <w:tc>
          <w:tcPr>
            <w:tcW w:w="719" w:type="dxa"/>
            <w:shd w:val="clear" w:color="auto" w:fill="auto"/>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25000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25000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765"/>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3</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Artēziskās akas Q=6 l/sek. rekonstrukcija ar akas skalošanu, galvas un sūkņu nomaiņu</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 xml:space="preserve">gab </w:t>
            </w:r>
          </w:p>
        </w:tc>
        <w:tc>
          <w:tcPr>
            <w:tcW w:w="719" w:type="dxa"/>
            <w:shd w:val="clear" w:color="auto" w:fill="auto"/>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9500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9500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510"/>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4</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Dīzeļģenerators ar automātisko ieslēgšanos</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Jauns</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gab.</w:t>
            </w:r>
          </w:p>
        </w:tc>
        <w:tc>
          <w:tcPr>
            <w:tcW w:w="719"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30000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30 000,00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1035"/>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5</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Ūdensvada izbūve, lai atslēgtu maģistrālo ūdensvadu pie pils ar pieslēgšanos pie jaunā maģistrālā ūdensvada Ø 100 mm</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Jauns</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240</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60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14400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765"/>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6</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Esošā Maģistrālā ūdensvada nomaiņa no akas pie mājas Nr.3 līdz esošai akai pie ceļu krustojuma</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320</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48</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15360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855"/>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7</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 xml:space="preserve">Maģistrālā ūdensvada nomaiņa posmā no ŪAS līdz Ø 100 mm ūdensvada pievienojuma vietai pie mājas Nr.3  </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238</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48</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11424</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870"/>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8</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Esošā Maģistrālā ūdensvada nomaiņa no akas pie ceļu krustojuma šķērsojot asfalta ceļu</w:t>
            </w:r>
            <w:proofErr w:type="gramStart"/>
            <w:r w:rsidRPr="00382EF5">
              <w:rPr>
                <w:sz w:val="20"/>
                <w:lang w:val="lv-LV" w:eastAsia="lv-LV"/>
              </w:rPr>
              <w:t xml:space="preserve">  </w:t>
            </w:r>
            <w:proofErr w:type="gramEnd"/>
            <w:r w:rsidRPr="00382EF5">
              <w:rPr>
                <w:sz w:val="20"/>
                <w:lang w:val="lv-LV" w:eastAsia="lv-LV"/>
              </w:rPr>
              <w:t xml:space="preserve">līdz Līvānu mājām aiz mājas Nr. 15 </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297</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60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17820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1020"/>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lastRenderedPageBreak/>
              <w:t>9</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 xml:space="preserve">Esošā Maģistrālā ūdensvada nomaiņa no akas pie mājām Nr. 10 ,12 šķērsojot asfalta ceļu gar mājām 16, 17, 18 līdz pievienojuma vietai pie esošā ūdensvada </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235</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60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14100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765"/>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10</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Esošā ūdensvada nomaiņa no maģistrālā</w:t>
            </w:r>
            <w:proofErr w:type="gramStart"/>
            <w:r w:rsidRPr="00382EF5">
              <w:rPr>
                <w:sz w:val="20"/>
                <w:lang w:val="lv-LV" w:eastAsia="lv-LV"/>
              </w:rPr>
              <w:t xml:space="preserve">  </w:t>
            </w:r>
            <w:proofErr w:type="gramEnd"/>
            <w:r w:rsidRPr="00382EF5">
              <w:rPr>
                <w:sz w:val="20"/>
                <w:lang w:val="lv-LV" w:eastAsia="lv-LV"/>
              </w:rPr>
              <w:t>ūdensvada Ø 100 gar mājām Nr, 20, Nr. 22 līdz skolai</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200</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45</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9000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765"/>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11</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Pievadu atjaunošana mājām Nr. 10, 12, 14,  Nr.20 Nr.22 Nr. 19, Nr. 21 un bērnu dārzam</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140</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45</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6300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510"/>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12</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 xml:space="preserve">Pievadu pārslēgšana mājām Nr. 3, 7, 9-18 un veikalam </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gab.</w:t>
            </w:r>
          </w:p>
        </w:tc>
        <w:tc>
          <w:tcPr>
            <w:tcW w:w="719" w:type="dxa"/>
            <w:shd w:val="clear" w:color="auto" w:fill="auto"/>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13</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50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650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300"/>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13</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Hidrantu uzstādīšana</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Jauns</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gab.</w:t>
            </w:r>
          </w:p>
        </w:tc>
        <w:tc>
          <w:tcPr>
            <w:tcW w:w="719"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700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1400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840"/>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14</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Skalošanas ūdeņu kanalizācijas izbūve no ŪAS līdz notekūdeņu novadīšanas tuvākajai akai</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Jauna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90</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57</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5130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990"/>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15</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Pašteces kanalizācijas kolektora izbūve no akas, kas savāc ūdeņus no Pils un no maģistrāles, kas savienota ar aku pie mājas Nr. 3 likvidējot tās šķērsojumu zem ēkas</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177</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57</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10089</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840"/>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16</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Pašteces kanalizācijas cauruļvada nomaiņa no aks pie dzīvojamās mājas Nr.3 līdz  akai kas savāc notekūdeņus no Pils</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182</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70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12740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1275"/>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17</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NAI BIO 2x100 rekonstrukcija  atjaunojot notekūdeņu pieņemšanu, cauruļvadus, teknes, ērliftu dūņu atgriešanai, gaisa padeves sistēmu, uzstādīt attīrīto notekūdeņu uzskaiti</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gab.</w:t>
            </w:r>
          </w:p>
        </w:tc>
        <w:tc>
          <w:tcPr>
            <w:tcW w:w="719"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70000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70000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510"/>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18</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 xml:space="preserve">Jaunas Kanalizācijas stacijas izbūve ar sūkņa ražību Q=8 l/sek. </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gab.</w:t>
            </w:r>
          </w:p>
        </w:tc>
        <w:tc>
          <w:tcPr>
            <w:tcW w:w="719"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24000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24000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1020"/>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19</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Pašteces kanalizācijas tīkla nomaiņa māju Nr. 9,  Nr. 15 rajonā ieskaitot Līvānu māju rajonu ar pieslēgumu pie esošās kanalizācijas Darbnīcas rajonā</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324</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57</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18468</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765"/>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20</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Pašteces kanalizācijas tīkla nomaiņa mājām Nr. 10,  - Nr. 14 rajonā ieskaitot pieslēgumus</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110</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50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5500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255"/>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21</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Spiedvads uz NAI no Jaunās KSS</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235</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48</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11280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PrIP</w:t>
            </w:r>
          </w:p>
        </w:tc>
      </w:tr>
      <w:tr w:rsidR="002A372B" w:rsidRPr="00382EF5" w:rsidTr="002A372B">
        <w:trPr>
          <w:trHeight w:val="765"/>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22</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Pašteces kanalizācijas kolektora pārbūve no mājas Nr. 17 virzienā uz graudu kalti līdz pirtij ar tuvāko māju pievienojumiem</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628</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57</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35796</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IIP</w:t>
            </w:r>
          </w:p>
        </w:tc>
      </w:tr>
      <w:tr w:rsidR="002A372B" w:rsidRPr="00382EF5" w:rsidTr="002A372B">
        <w:trPr>
          <w:trHeight w:val="510"/>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23</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Pašteces kanalizācijas kolektora pārbūve mājai Nr.22  no mājas Nr.22  līdz skolai</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235</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60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14100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IIP</w:t>
            </w:r>
          </w:p>
        </w:tc>
      </w:tr>
      <w:tr w:rsidR="002A372B" w:rsidRPr="00382EF5" w:rsidTr="002A372B">
        <w:trPr>
          <w:trHeight w:val="765"/>
        </w:trPr>
        <w:tc>
          <w:tcPr>
            <w:tcW w:w="851"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24</w:t>
            </w:r>
          </w:p>
        </w:tc>
        <w:tc>
          <w:tcPr>
            <w:tcW w:w="3544" w:type="dxa"/>
            <w:shd w:val="clear" w:color="auto" w:fill="auto"/>
            <w:vAlign w:val="center"/>
          </w:tcPr>
          <w:p w:rsidR="002A372B" w:rsidRPr="00382EF5" w:rsidRDefault="002A372B" w:rsidP="002A372B">
            <w:pPr>
              <w:spacing w:after="0" w:line="240" w:lineRule="auto"/>
              <w:rPr>
                <w:sz w:val="20"/>
                <w:lang w:val="lv-LV" w:eastAsia="lv-LV"/>
              </w:rPr>
            </w:pPr>
            <w:r w:rsidRPr="00382EF5">
              <w:rPr>
                <w:sz w:val="20"/>
                <w:lang w:val="lv-LV" w:eastAsia="lv-LV"/>
              </w:rPr>
              <w:t>Esošā Maģistrālā ūdensvada nomaiņa no mājas Nr. 15 līdz un</w:t>
            </w:r>
            <w:proofErr w:type="gramStart"/>
            <w:r w:rsidRPr="00382EF5">
              <w:rPr>
                <w:sz w:val="20"/>
                <w:lang w:val="lv-LV" w:eastAsia="lv-LV"/>
              </w:rPr>
              <w:t xml:space="preserve">  </w:t>
            </w:r>
            <w:proofErr w:type="gramEnd"/>
            <w:r w:rsidRPr="00382EF5">
              <w:rPr>
                <w:sz w:val="20"/>
                <w:lang w:val="lv-LV" w:eastAsia="lv-LV"/>
              </w:rPr>
              <w:t>Līvānu māju rajonam Sarmas - Stiebriņi</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Rekonstrukcija</w:t>
            </w:r>
          </w:p>
        </w:tc>
        <w:tc>
          <w:tcPr>
            <w:tcW w:w="840"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m</w:t>
            </w:r>
          </w:p>
        </w:tc>
        <w:tc>
          <w:tcPr>
            <w:tcW w:w="719"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357</w:t>
            </w:r>
          </w:p>
        </w:tc>
        <w:tc>
          <w:tcPr>
            <w:tcW w:w="1134"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60</w:t>
            </w:r>
          </w:p>
        </w:tc>
        <w:tc>
          <w:tcPr>
            <w:tcW w:w="1276"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21420</w:t>
            </w:r>
          </w:p>
        </w:tc>
        <w:tc>
          <w:tcPr>
            <w:tcW w:w="853" w:type="dxa"/>
            <w:shd w:val="clear" w:color="auto" w:fill="auto"/>
            <w:noWrap/>
            <w:vAlign w:val="center"/>
          </w:tcPr>
          <w:p w:rsidR="002A372B" w:rsidRPr="00382EF5" w:rsidRDefault="002A372B" w:rsidP="002A372B">
            <w:pPr>
              <w:spacing w:after="0" w:line="240" w:lineRule="auto"/>
              <w:jc w:val="center"/>
              <w:rPr>
                <w:sz w:val="20"/>
                <w:lang w:val="lv-LV" w:eastAsia="lv-LV"/>
              </w:rPr>
            </w:pPr>
            <w:r w:rsidRPr="00382EF5">
              <w:rPr>
                <w:sz w:val="20"/>
                <w:lang w:val="lv-LV" w:eastAsia="lv-LV"/>
              </w:rPr>
              <w:t>IIP</w:t>
            </w:r>
          </w:p>
        </w:tc>
      </w:tr>
    </w:tbl>
    <w:p w:rsidR="00CA09D8" w:rsidRPr="0019635D" w:rsidRDefault="00CA09D8" w:rsidP="002A372B">
      <w:pPr>
        <w:pStyle w:val="BodyText"/>
        <w:spacing w:line="240" w:lineRule="auto"/>
        <w:rPr>
          <w:sz w:val="20"/>
          <w:lang w:val="lv-LV" w:eastAsia="lv-LV"/>
        </w:rPr>
      </w:pPr>
      <w:r w:rsidRPr="0019635D">
        <w:rPr>
          <w:sz w:val="20"/>
          <w:lang w:val="lv-LV" w:eastAsia="lv-LV"/>
        </w:rPr>
        <w:t>* PrIP – Prioritārajā investīciju programmā līdz 2012.gadam, IIP – Ilgtermiņa investīciju programmā līdz 2020.gadam</w:t>
      </w:r>
    </w:p>
    <w:p w:rsidR="003A09F7" w:rsidRDefault="003A09F7">
      <w:pPr>
        <w:spacing w:after="0" w:line="240" w:lineRule="auto"/>
        <w:rPr>
          <w:rFonts w:ascii="Times New Roman" w:hAnsi="Times New Roman"/>
          <w:iCs/>
          <w:sz w:val="24"/>
          <w:lang w:val="lv-LV"/>
        </w:rPr>
      </w:pPr>
      <w:r>
        <w:rPr>
          <w:rFonts w:ascii="Times New Roman" w:hAnsi="Times New Roman"/>
          <w:iCs/>
          <w:sz w:val="24"/>
          <w:lang w:val="lv-LV"/>
        </w:rPr>
        <w:br w:type="page"/>
      </w:r>
    </w:p>
    <w:p w:rsidR="00B6751A" w:rsidRDefault="00B6751A" w:rsidP="00B6751A">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sz w:val="24"/>
          <w:lang w:val="lv-LV"/>
        </w:rPr>
        <w:lastRenderedPageBreak/>
        <w:t>JUMPRAVA</w:t>
      </w:r>
      <w:r w:rsidR="00367CE0">
        <w:rPr>
          <w:rFonts w:ascii="Times New Roman" w:hAnsi="Times New Roman"/>
          <w:b/>
          <w:sz w:val="24"/>
          <w:lang w:val="lv-LV"/>
        </w:rPr>
        <w:t xml:space="preserve"> (Mežotnes pagasts)</w:t>
      </w:r>
    </w:p>
    <w:p w:rsidR="00BE7455" w:rsidRDefault="00BE7455" w:rsidP="00B6751A">
      <w:pPr>
        <w:spacing w:before="120" w:after="120" w:line="240" w:lineRule="auto"/>
        <w:rPr>
          <w:rFonts w:ascii="Times New Roman" w:hAnsi="Times New Roman"/>
          <w:sz w:val="24"/>
          <w:lang w:val="lv-LV"/>
        </w:rPr>
      </w:pPr>
      <w:r>
        <w:rPr>
          <w:rFonts w:ascii="Times New Roman" w:hAnsi="Times New Roman"/>
          <w:sz w:val="24"/>
          <w:lang w:val="lv-LV"/>
        </w:rPr>
        <w:t xml:space="preserve">Jumpravas ciemam ir izstrādāts TEP-s „Ūdenssaimniecības attīstība Bauskas novada Mežotnes pagasta </w:t>
      </w:r>
      <w:r w:rsidR="003B637E">
        <w:rPr>
          <w:rFonts w:ascii="Times New Roman" w:hAnsi="Times New Roman"/>
          <w:sz w:val="24"/>
          <w:lang w:val="lv-LV"/>
        </w:rPr>
        <w:t>Jumprvavas ciemā”, 2011.g.</w:t>
      </w:r>
    </w:p>
    <w:p w:rsidR="00B6751A" w:rsidRPr="003B637E" w:rsidRDefault="00B6751A" w:rsidP="003B637E">
      <w:pPr>
        <w:spacing w:before="120" w:after="120" w:line="240" w:lineRule="auto"/>
        <w:rPr>
          <w:rStyle w:val="Hyperlink"/>
          <w:rFonts w:ascii="Times New Roman" w:hAnsi="Times New Roman"/>
          <w:sz w:val="24"/>
          <w:lang w:val="lv-LV"/>
        </w:rPr>
      </w:pPr>
      <w:r w:rsidRPr="003B637E">
        <w:rPr>
          <w:rFonts w:ascii="Times New Roman" w:hAnsi="Times New Roman"/>
          <w:sz w:val="24"/>
          <w:lang w:val="lv-LV"/>
        </w:rPr>
        <w:t xml:space="preserve">Kontaktpersona: </w:t>
      </w:r>
      <w:r w:rsidR="003B637E" w:rsidRPr="003B637E">
        <w:rPr>
          <w:rFonts w:ascii="Times New Roman" w:hAnsi="Times New Roman"/>
          <w:sz w:val="24"/>
          <w:lang w:val="lv-LV"/>
        </w:rPr>
        <w:t>Oļģerts Līkais, Mežotnes</w:t>
      </w:r>
      <w:r w:rsidRPr="003B637E">
        <w:rPr>
          <w:rFonts w:ascii="Times New Roman" w:hAnsi="Times New Roman"/>
          <w:sz w:val="24"/>
          <w:lang w:val="lv-LV"/>
        </w:rPr>
        <w:t xml:space="preserve"> pagasta pārvaldes vadītājs, tālrunis </w:t>
      </w:r>
      <w:r w:rsidR="003B637E">
        <w:rPr>
          <w:rFonts w:ascii="Times New Roman" w:hAnsi="Times New Roman"/>
          <w:sz w:val="24"/>
          <w:lang w:val="lv-LV"/>
        </w:rPr>
        <w:t>27802519</w:t>
      </w:r>
      <w:r w:rsidRPr="003B637E">
        <w:rPr>
          <w:rFonts w:ascii="Times New Roman" w:hAnsi="Times New Roman"/>
          <w:sz w:val="24"/>
          <w:lang w:val="lv-LV"/>
        </w:rPr>
        <w:t xml:space="preserve">, e-pasts </w:t>
      </w:r>
      <w:hyperlink r:id="rId15" w:history="1">
        <w:r w:rsidR="003B637E" w:rsidRPr="0001158D">
          <w:rPr>
            <w:rStyle w:val="Hyperlink"/>
            <w:rFonts w:ascii="Times New Roman" w:hAnsi="Times New Roman"/>
            <w:sz w:val="24"/>
            <w:lang w:val="lv-LV"/>
          </w:rPr>
          <w:t>mezotne@bauska.lv</w:t>
        </w:r>
      </w:hyperlink>
      <w:r w:rsidRPr="003B637E">
        <w:rPr>
          <w:rStyle w:val="Hyperlink"/>
          <w:rFonts w:ascii="Times New Roman" w:hAnsi="Times New Roman"/>
          <w:sz w:val="24"/>
          <w:lang w:val="lv-LV"/>
        </w:rPr>
        <w:t>;</w:t>
      </w:r>
    </w:p>
    <w:p w:rsidR="00B6751A" w:rsidRPr="003B637E" w:rsidRDefault="00B6751A" w:rsidP="00B6751A">
      <w:pPr>
        <w:spacing w:before="120" w:after="120" w:line="240" w:lineRule="auto"/>
        <w:rPr>
          <w:rStyle w:val="Hyperlink"/>
          <w:rFonts w:ascii="Times New Roman" w:hAnsi="Times New Roman"/>
          <w:color w:val="auto"/>
          <w:sz w:val="24"/>
          <w:u w:val="none"/>
          <w:lang w:val="lv-LV"/>
        </w:rPr>
      </w:pPr>
      <w:r w:rsidRPr="003B637E">
        <w:rPr>
          <w:rStyle w:val="Hyperlink"/>
          <w:rFonts w:ascii="Times New Roman" w:hAnsi="Times New Roman"/>
          <w:color w:val="auto"/>
          <w:sz w:val="24"/>
          <w:u w:val="none"/>
          <w:lang w:val="lv-LV"/>
        </w:rPr>
        <w:t xml:space="preserve">Iedzīvotāju skaits ciemā: TS dati – </w:t>
      </w:r>
      <w:r w:rsidR="003B637E" w:rsidRPr="003B637E">
        <w:rPr>
          <w:rStyle w:val="Hyperlink"/>
          <w:rFonts w:ascii="Times New Roman" w:hAnsi="Times New Roman"/>
          <w:color w:val="auto"/>
          <w:sz w:val="24"/>
          <w:u w:val="none"/>
          <w:lang w:val="lv-LV"/>
        </w:rPr>
        <w:t>315</w:t>
      </w:r>
      <w:r w:rsidRPr="003B637E">
        <w:rPr>
          <w:rStyle w:val="Hyperlink"/>
          <w:rFonts w:ascii="Times New Roman" w:hAnsi="Times New Roman"/>
          <w:color w:val="auto"/>
          <w:sz w:val="24"/>
          <w:u w:val="none"/>
          <w:lang w:val="lv-LV"/>
        </w:rPr>
        <w:t xml:space="preserve">, </w:t>
      </w:r>
      <w:r w:rsidR="003B637E" w:rsidRPr="003B637E">
        <w:rPr>
          <w:rStyle w:val="Hyperlink"/>
          <w:rFonts w:ascii="Times New Roman" w:hAnsi="Times New Roman"/>
          <w:color w:val="auto"/>
          <w:sz w:val="24"/>
          <w:u w:val="none"/>
          <w:lang w:val="lv-LV"/>
        </w:rPr>
        <w:t xml:space="preserve">TEP </w:t>
      </w:r>
      <w:r w:rsidRPr="003B637E">
        <w:rPr>
          <w:rStyle w:val="Hyperlink"/>
          <w:rFonts w:ascii="Times New Roman" w:hAnsi="Times New Roman"/>
          <w:color w:val="auto"/>
          <w:sz w:val="24"/>
          <w:u w:val="none"/>
          <w:lang w:val="lv-LV"/>
        </w:rPr>
        <w:t xml:space="preserve">dati – </w:t>
      </w:r>
      <w:r w:rsidR="003B637E" w:rsidRPr="003B637E">
        <w:rPr>
          <w:rStyle w:val="Hyperlink"/>
          <w:rFonts w:ascii="Times New Roman" w:hAnsi="Times New Roman"/>
          <w:color w:val="auto"/>
          <w:sz w:val="24"/>
          <w:u w:val="none"/>
          <w:lang w:val="lv-LV"/>
        </w:rPr>
        <w:t>208</w:t>
      </w:r>
    </w:p>
    <w:p w:rsidR="00B6751A" w:rsidRDefault="00B6751A" w:rsidP="00B6751A">
      <w:pPr>
        <w:spacing w:before="120" w:after="120" w:line="240" w:lineRule="auto"/>
        <w:rPr>
          <w:rStyle w:val="Hyperlink"/>
          <w:rFonts w:ascii="Times New Roman" w:hAnsi="Times New Roman"/>
          <w:color w:val="auto"/>
          <w:sz w:val="24"/>
          <w:u w:val="none"/>
          <w:lang w:val="lv-LV"/>
        </w:rPr>
      </w:pPr>
      <w:r w:rsidRPr="003B637E">
        <w:rPr>
          <w:rStyle w:val="Hyperlink"/>
          <w:rFonts w:ascii="Times New Roman" w:hAnsi="Times New Roman"/>
          <w:color w:val="auto"/>
          <w:sz w:val="24"/>
          <w:u w:val="none"/>
          <w:lang w:val="lv-LV"/>
        </w:rPr>
        <w:t xml:space="preserve">U lietotāju skaits: </w:t>
      </w:r>
      <w:r w:rsidR="003B637E" w:rsidRPr="003B637E">
        <w:rPr>
          <w:rStyle w:val="Hyperlink"/>
          <w:rFonts w:ascii="Times New Roman" w:hAnsi="Times New Roman"/>
          <w:color w:val="auto"/>
          <w:sz w:val="24"/>
          <w:u w:val="none"/>
          <w:lang w:val="lv-LV"/>
        </w:rPr>
        <w:t>104</w:t>
      </w:r>
      <w:r w:rsidRPr="003B637E">
        <w:rPr>
          <w:rStyle w:val="Hyperlink"/>
          <w:rFonts w:ascii="Times New Roman" w:hAnsi="Times New Roman"/>
          <w:color w:val="auto"/>
          <w:sz w:val="24"/>
          <w:u w:val="none"/>
          <w:lang w:val="lv-LV"/>
        </w:rPr>
        <w:t xml:space="preserve"> iedzīvotāji (</w:t>
      </w:r>
      <w:r w:rsidR="003B637E" w:rsidRPr="003B637E">
        <w:rPr>
          <w:rStyle w:val="Hyperlink"/>
          <w:rFonts w:ascii="Times New Roman" w:hAnsi="Times New Roman"/>
          <w:color w:val="auto"/>
          <w:sz w:val="24"/>
          <w:u w:val="none"/>
          <w:lang w:val="lv-LV"/>
        </w:rPr>
        <w:t>50</w:t>
      </w:r>
      <w:r w:rsidRPr="003B637E">
        <w:rPr>
          <w:rStyle w:val="Hyperlink"/>
          <w:rFonts w:ascii="Times New Roman" w:hAnsi="Times New Roman"/>
          <w:color w:val="auto"/>
          <w:sz w:val="24"/>
          <w:u w:val="none"/>
          <w:lang w:val="lv-LV"/>
        </w:rPr>
        <w:t xml:space="preserve">%); </w:t>
      </w:r>
      <w:r w:rsidR="003B637E">
        <w:rPr>
          <w:rStyle w:val="Hyperlink"/>
          <w:rFonts w:ascii="Times New Roman" w:hAnsi="Times New Roman"/>
          <w:color w:val="auto"/>
          <w:sz w:val="24"/>
          <w:u w:val="none"/>
          <w:lang w:val="lv-LV"/>
        </w:rPr>
        <w:t>1 iestāde un 1 uzņēmums.</w:t>
      </w:r>
    </w:p>
    <w:p w:rsidR="003B637E" w:rsidRPr="003B637E" w:rsidRDefault="003B637E" w:rsidP="00B6751A">
      <w:pPr>
        <w:spacing w:before="120" w:after="120" w:line="240" w:lineRule="auto"/>
        <w:rPr>
          <w:rStyle w:val="Hyperlink"/>
          <w:rFonts w:ascii="Times New Roman" w:hAnsi="Times New Roman"/>
          <w:color w:val="auto"/>
          <w:sz w:val="24"/>
          <w:u w:val="none"/>
          <w:lang w:val="lv-LV"/>
        </w:rPr>
      </w:pPr>
      <w:r>
        <w:rPr>
          <w:rStyle w:val="Hyperlink"/>
          <w:rFonts w:ascii="Times New Roman" w:hAnsi="Times New Roman"/>
          <w:color w:val="auto"/>
          <w:sz w:val="24"/>
          <w:u w:val="none"/>
          <w:lang w:val="lv-LV"/>
        </w:rPr>
        <w:t xml:space="preserve">Kanalizācijas sistēmas </w:t>
      </w:r>
      <w:r w:rsidR="00F7203C">
        <w:rPr>
          <w:rStyle w:val="Hyperlink"/>
          <w:rFonts w:ascii="Times New Roman" w:hAnsi="Times New Roman"/>
          <w:color w:val="auto"/>
          <w:sz w:val="24"/>
          <w:u w:val="none"/>
          <w:lang w:val="lv-LV"/>
        </w:rPr>
        <w:t>J</w:t>
      </w:r>
      <w:r>
        <w:rPr>
          <w:rStyle w:val="Hyperlink"/>
          <w:rFonts w:ascii="Times New Roman" w:hAnsi="Times New Roman"/>
          <w:color w:val="auto"/>
          <w:sz w:val="24"/>
          <w:u w:val="none"/>
          <w:lang w:val="lv-LV"/>
        </w:rPr>
        <w:t>umpravā nav.</w:t>
      </w:r>
    </w:p>
    <w:p w:rsidR="00B6751A" w:rsidRDefault="00B6751A" w:rsidP="00B6751A">
      <w:pPr>
        <w:spacing w:before="120" w:after="120" w:line="240" w:lineRule="auto"/>
        <w:jc w:val="both"/>
        <w:rPr>
          <w:rFonts w:ascii="Times New Roman" w:hAnsi="Times New Roman"/>
          <w:sz w:val="24"/>
          <w:lang w:val="lv-LV"/>
        </w:rPr>
      </w:pPr>
      <w:r w:rsidRPr="003B637E">
        <w:rPr>
          <w:rFonts w:ascii="Times New Roman" w:hAnsi="Times New Roman"/>
          <w:sz w:val="24"/>
          <w:lang w:val="lv-LV"/>
        </w:rPr>
        <w:t>Ūdensapgāde</w:t>
      </w:r>
      <w:r w:rsidR="003B637E">
        <w:rPr>
          <w:rFonts w:ascii="Times New Roman" w:hAnsi="Times New Roman"/>
          <w:sz w:val="24"/>
          <w:lang w:val="lv-LV"/>
        </w:rPr>
        <w:t>s infrastruktūra:</w:t>
      </w:r>
    </w:p>
    <w:p w:rsidR="003B637E" w:rsidRDefault="003B637E" w:rsidP="003B637E">
      <w:pPr>
        <w:spacing w:before="120" w:after="120" w:line="240" w:lineRule="auto"/>
        <w:ind w:left="720"/>
        <w:jc w:val="both"/>
        <w:rPr>
          <w:rFonts w:ascii="Times New Roman" w:hAnsi="Times New Roman"/>
          <w:sz w:val="24"/>
          <w:lang w:val="lv-LV"/>
        </w:rPr>
      </w:pPr>
      <w:r>
        <w:rPr>
          <w:rFonts w:ascii="Times New Roman" w:hAnsi="Times New Roman"/>
          <w:sz w:val="24"/>
          <w:lang w:val="lv-LV"/>
        </w:rPr>
        <w:t>Divi artēziskie urbumi (darba aka un slēgtā aka), divi ūdenstorņi, no kuriem darbojas viens, un 2,1 km gari ūdens sadales tīkli. USS nav. Sistēmas tehniskais stāvoklis slikts, piegādātā ūdens kvalitāte nav atbilstoša normatībajām prasībām.</w:t>
      </w:r>
    </w:p>
    <w:p w:rsidR="00B6751A" w:rsidRDefault="003B637E" w:rsidP="00B6751A">
      <w:pPr>
        <w:spacing w:before="120" w:after="120" w:line="240" w:lineRule="auto"/>
        <w:jc w:val="both"/>
        <w:rPr>
          <w:rFonts w:ascii="Times New Roman" w:hAnsi="Times New Roman"/>
          <w:sz w:val="24"/>
          <w:lang w:val="lv-LV"/>
        </w:rPr>
      </w:pPr>
      <w:r w:rsidRPr="003B637E">
        <w:rPr>
          <w:rFonts w:ascii="Times New Roman" w:hAnsi="Times New Roman"/>
          <w:sz w:val="24"/>
          <w:lang w:val="lv-LV"/>
        </w:rPr>
        <w:t>TEP-a izstrādātā IIP</w:t>
      </w:r>
      <w:r w:rsidR="00B6751A" w:rsidRPr="003B637E">
        <w:rPr>
          <w:rFonts w:ascii="Times New Roman" w:hAnsi="Times New Roman"/>
          <w:sz w:val="24"/>
          <w:lang w:val="lv-LV"/>
        </w:rPr>
        <w:t>:</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6"/>
        <w:gridCol w:w="2537"/>
        <w:gridCol w:w="1120"/>
        <w:gridCol w:w="840"/>
        <w:gridCol w:w="861"/>
        <w:gridCol w:w="1148"/>
        <w:gridCol w:w="992"/>
        <w:gridCol w:w="1276"/>
      </w:tblGrid>
      <w:tr w:rsidR="00CA09D8" w:rsidRPr="003B637E" w:rsidTr="00CA09D8">
        <w:trPr>
          <w:trHeight w:val="685"/>
        </w:trPr>
        <w:tc>
          <w:tcPr>
            <w:tcW w:w="866" w:type="dxa"/>
            <w:shd w:val="clear" w:color="auto" w:fill="auto"/>
            <w:vAlign w:val="center"/>
            <w:hideMark/>
          </w:tcPr>
          <w:p w:rsidR="00CA09D8" w:rsidRPr="003B637E" w:rsidRDefault="00CA09D8" w:rsidP="00286885">
            <w:pPr>
              <w:spacing w:after="0" w:line="240" w:lineRule="auto"/>
              <w:jc w:val="center"/>
              <w:rPr>
                <w:rFonts w:ascii="Times New Roman" w:hAnsi="Times New Roman"/>
                <w:b/>
                <w:bCs/>
                <w:color w:val="000000"/>
                <w:sz w:val="20"/>
                <w:szCs w:val="20"/>
                <w:lang w:val="lv-LV" w:eastAsia="lv-LV"/>
              </w:rPr>
            </w:pPr>
            <w:r>
              <w:rPr>
                <w:rFonts w:ascii="Times New Roman" w:hAnsi="Times New Roman"/>
                <w:b/>
                <w:bCs/>
                <w:color w:val="000000"/>
                <w:sz w:val="20"/>
                <w:szCs w:val="20"/>
                <w:lang w:val="lv-LV" w:eastAsia="lv-LV"/>
              </w:rPr>
              <w:t>Nr.p.k.</w:t>
            </w:r>
          </w:p>
        </w:tc>
        <w:tc>
          <w:tcPr>
            <w:tcW w:w="2537" w:type="dxa"/>
            <w:shd w:val="clear" w:color="auto" w:fill="auto"/>
            <w:vAlign w:val="center"/>
            <w:hideMark/>
          </w:tcPr>
          <w:p w:rsidR="00CA09D8" w:rsidRPr="003B637E" w:rsidRDefault="00CA09D8" w:rsidP="003B637E">
            <w:pPr>
              <w:spacing w:after="0" w:line="240" w:lineRule="auto"/>
              <w:jc w:val="center"/>
              <w:rPr>
                <w:rFonts w:ascii="Times New Roman" w:hAnsi="Times New Roman"/>
                <w:b/>
                <w:bCs/>
                <w:color w:val="000000"/>
                <w:sz w:val="20"/>
                <w:szCs w:val="20"/>
                <w:lang w:val="lv-LV" w:eastAsia="lv-LV"/>
              </w:rPr>
            </w:pPr>
            <w:r w:rsidRPr="003B637E">
              <w:rPr>
                <w:rFonts w:ascii="Times New Roman" w:hAnsi="Times New Roman"/>
                <w:b/>
                <w:bCs/>
                <w:color w:val="000000"/>
                <w:sz w:val="20"/>
                <w:szCs w:val="20"/>
                <w:lang w:val="lv-LV" w:eastAsia="lv-LV"/>
              </w:rPr>
              <w:t>Objekts</w:t>
            </w:r>
          </w:p>
        </w:tc>
        <w:tc>
          <w:tcPr>
            <w:tcW w:w="1120" w:type="dxa"/>
            <w:shd w:val="clear" w:color="auto" w:fill="auto"/>
            <w:vAlign w:val="center"/>
            <w:hideMark/>
          </w:tcPr>
          <w:p w:rsidR="00CA09D8" w:rsidRPr="003B637E" w:rsidRDefault="00CA09D8" w:rsidP="003B637E">
            <w:pPr>
              <w:spacing w:after="0" w:line="240" w:lineRule="auto"/>
              <w:jc w:val="center"/>
              <w:rPr>
                <w:rFonts w:ascii="Times New Roman" w:hAnsi="Times New Roman"/>
                <w:b/>
                <w:bCs/>
                <w:color w:val="000000"/>
                <w:sz w:val="20"/>
                <w:szCs w:val="20"/>
                <w:lang w:val="lv-LV" w:eastAsia="lv-LV"/>
              </w:rPr>
            </w:pPr>
            <w:r w:rsidRPr="003B637E">
              <w:rPr>
                <w:rFonts w:ascii="Times New Roman" w:hAnsi="Times New Roman"/>
                <w:b/>
                <w:bCs/>
                <w:color w:val="000000"/>
                <w:sz w:val="20"/>
                <w:szCs w:val="20"/>
                <w:lang w:val="lv-LV" w:eastAsia="lv-LV"/>
              </w:rPr>
              <w:t>Jauns/ rekonstrukcija</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b/>
                <w:bCs/>
                <w:color w:val="000000"/>
                <w:sz w:val="20"/>
                <w:szCs w:val="20"/>
                <w:lang w:val="lv-LV" w:eastAsia="lv-LV"/>
              </w:rPr>
            </w:pPr>
            <w:r w:rsidRPr="003B637E">
              <w:rPr>
                <w:rFonts w:ascii="Times New Roman" w:hAnsi="Times New Roman"/>
                <w:b/>
                <w:bCs/>
                <w:color w:val="000000"/>
                <w:sz w:val="20"/>
                <w:szCs w:val="20"/>
                <w:lang w:val="lv-LV" w:eastAsia="lv-LV"/>
              </w:rPr>
              <w:t>Mērv.</w:t>
            </w:r>
          </w:p>
        </w:tc>
        <w:tc>
          <w:tcPr>
            <w:tcW w:w="861" w:type="dxa"/>
            <w:shd w:val="clear" w:color="auto" w:fill="auto"/>
            <w:noWrap/>
            <w:vAlign w:val="center"/>
            <w:hideMark/>
          </w:tcPr>
          <w:p w:rsidR="00CA09D8" w:rsidRPr="003B637E" w:rsidRDefault="00CA09D8" w:rsidP="003B637E">
            <w:pPr>
              <w:spacing w:after="0" w:line="240" w:lineRule="auto"/>
              <w:jc w:val="center"/>
              <w:rPr>
                <w:rFonts w:ascii="Times New Roman" w:hAnsi="Times New Roman"/>
                <w:b/>
                <w:bCs/>
                <w:color w:val="000000"/>
                <w:sz w:val="20"/>
                <w:szCs w:val="20"/>
                <w:lang w:val="lv-LV" w:eastAsia="lv-LV"/>
              </w:rPr>
            </w:pPr>
            <w:r w:rsidRPr="003B637E">
              <w:rPr>
                <w:rFonts w:ascii="Times New Roman" w:hAnsi="Times New Roman"/>
                <w:b/>
                <w:bCs/>
                <w:color w:val="000000"/>
                <w:sz w:val="20"/>
                <w:szCs w:val="20"/>
                <w:lang w:val="lv-LV" w:eastAsia="lv-LV"/>
              </w:rPr>
              <w:t>Daudzums</w:t>
            </w:r>
          </w:p>
        </w:tc>
        <w:tc>
          <w:tcPr>
            <w:tcW w:w="1148" w:type="dxa"/>
            <w:shd w:val="clear" w:color="auto" w:fill="auto"/>
            <w:vAlign w:val="center"/>
            <w:hideMark/>
          </w:tcPr>
          <w:p w:rsidR="00CA09D8" w:rsidRPr="003B637E" w:rsidRDefault="00CA09D8" w:rsidP="003B637E">
            <w:pPr>
              <w:spacing w:after="0" w:line="240" w:lineRule="auto"/>
              <w:jc w:val="center"/>
              <w:rPr>
                <w:rFonts w:ascii="Times New Roman" w:hAnsi="Times New Roman"/>
                <w:b/>
                <w:bCs/>
                <w:color w:val="000000"/>
                <w:sz w:val="20"/>
                <w:szCs w:val="20"/>
                <w:lang w:val="lv-LV" w:eastAsia="lv-LV"/>
              </w:rPr>
            </w:pPr>
            <w:r w:rsidRPr="003B637E">
              <w:rPr>
                <w:rFonts w:ascii="Times New Roman" w:hAnsi="Times New Roman"/>
                <w:b/>
                <w:bCs/>
                <w:color w:val="000000"/>
                <w:sz w:val="20"/>
                <w:szCs w:val="20"/>
                <w:lang w:val="lv-LV" w:eastAsia="lv-LV"/>
              </w:rPr>
              <w:t>Vienības cena, Ls</w:t>
            </w:r>
          </w:p>
        </w:tc>
        <w:tc>
          <w:tcPr>
            <w:tcW w:w="992" w:type="dxa"/>
            <w:shd w:val="clear" w:color="auto" w:fill="auto"/>
            <w:vAlign w:val="center"/>
            <w:hideMark/>
          </w:tcPr>
          <w:p w:rsidR="00CA09D8" w:rsidRPr="003B637E" w:rsidRDefault="00CA09D8" w:rsidP="003B637E">
            <w:pPr>
              <w:spacing w:after="0" w:line="240" w:lineRule="auto"/>
              <w:jc w:val="center"/>
              <w:rPr>
                <w:rFonts w:ascii="Times New Roman" w:hAnsi="Times New Roman"/>
                <w:b/>
                <w:bCs/>
                <w:color w:val="000000"/>
                <w:sz w:val="20"/>
                <w:szCs w:val="20"/>
                <w:lang w:val="lv-LV" w:eastAsia="lv-LV"/>
              </w:rPr>
            </w:pPr>
            <w:r w:rsidRPr="003B637E">
              <w:rPr>
                <w:rFonts w:ascii="Times New Roman" w:hAnsi="Times New Roman"/>
                <w:b/>
                <w:bCs/>
                <w:color w:val="000000"/>
                <w:sz w:val="20"/>
                <w:szCs w:val="20"/>
                <w:lang w:val="lv-LV" w:eastAsia="lv-LV"/>
              </w:rPr>
              <w:t>Cena kopā, Ls</w:t>
            </w:r>
          </w:p>
        </w:tc>
        <w:tc>
          <w:tcPr>
            <w:tcW w:w="1276" w:type="dxa"/>
            <w:shd w:val="clear" w:color="auto" w:fill="auto"/>
            <w:vAlign w:val="center"/>
            <w:hideMark/>
          </w:tcPr>
          <w:p w:rsidR="00CA09D8" w:rsidRPr="003B637E" w:rsidRDefault="00CA09D8" w:rsidP="003B637E">
            <w:pPr>
              <w:spacing w:after="0" w:line="240" w:lineRule="auto"/>
              <w:jc w:val="center"/>
              <w:rPr>
                <w:rFonts w:ascii="Times New Roman" w:hAnsi="Times New Roman"/>
                <w:b/>
                <w:bCs/>
                <w:color w:val="000000"/>
                <w:sz w:val="20"/>
                <w:szCs w:val="20"/>
                <w:lang w:val="lv-LV" w:eastAsia="lv-LV"/>
              </w:rPr>
            </w:pPr>
            <w:r w:rsidRPr="003B637E">
              <w:rPr>
                <w:rFonts w:ascii="Times New Roman" w:hAnsi="Times New Roman"/>
                <w:b/>
                <w:bCs/>
                <w:color w:val="000000"/>
                <w:sz w:val="20"/>
                <w:szCs w:val="20"/>
                <w:lang w:val="lv-LV" w:eastAsia="lv-LV"/>
              </w:rPr>
              <w:t>Relizācijas laiks</w:t>
            </w:r>
          </w:p>
        </w:tc>
      </w:tr>
      <w:tr w:rsidR="00CA09D8" w:rsidRPr="003B637E" w:rsidTr="00CA09D8">
        <w:trPr>
          <w:trHeight w:val="1020"/>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Artēziskās akas Q=6 l/sek. rekonstrukcija ar akas skalošanu, galvas un sūkņu nomaiņu</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Rekonstrukcija</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 xml:space="preserve">gab </w:t>
            </w:r>
          </w:p>
        </w:tc>
        <w:tc>
          <w:tcPr>
            <w:tcW w:w="861" w:type="dxa"/>
            <w:shd w:val="clear" w:color="auto" w:fill="auto"/>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9500</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9500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510"/>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2</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 xml:space="preserve"> Ēkas un ŪAS ar jaudu Q=30 m³/dnn</w:t>
            </w:r>
            <w:proofErr w:type="gramStart"/>
            <w:r w:rsidRPr="003B637E">
              <w:rPr>
                <w:rFonts w:ascii="Times New Roman" w:hAnsi="Times New Roman"/>
                <w:sz w:val="20"/>
                <w:szCs w:val="20"/>
                <w:lang w:val="lv-LV" w:eastAsia="lv-LV"/>
              </w:rPr>
              <w:t xml:space="preserve">  </w:t>
            </w:r>
            <w:proofErr w:type="gramEnd"/>
            <w:r w:rsidRPr="003B637E">
              <w:rPr>
                <w:rFonts w:ascii="Times New Roman" w:hAnsi="Times New Roman"/>
                <w:sz w:val="20"/>
                <w:szCs w:val="20"/>
                <w:lang w:val="lv-LV" w:eastAsia="lv-LV"/>
              </w:rPr>
              <w:t xml:space="preserve">izbūve </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Jauns</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 xml:space="preserve">gab </w:t>
            </w:r>
          </w:p>
        </w:tc>
        <w:tc>
          <w:tcPr>
            <w:tcW w:w="861" w:type="dxa"/>
            <w:shd w:val="clear" w:color="auto" w:fill="auto"/>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28000</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28000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810"/>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3</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Hidroforu uzstādīšana 2x1 m³ ar 2x1,5 kW spiediena paaugstināšanas sūkņiem</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Jauns</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gab.</w:t>
            </w:r>
          </w:p>
        </w:tc>
        <w:tc>
          <w:tcPr>
            <w:tcW w:w="861"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2500</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2 500,00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510"/>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4</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Dīzeļģenerators ar automātisko ieslēgšanos</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Jauns</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gab.</w:t>
            </w:r>
          </w:p>
        </w:tc>
        <w:tc>
          <w:tcPr>
            <w:tcW w:w="861"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30000</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30 000,00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1275"/>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5</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Esošā Maģistrālā ūdensvada nomaiņa no sadales kameras pie ŪAS līdz Jumravas 4, tai skaitā pievads pie kontrolakas pie ūdens torņa</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Rekonstrukcija</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m</w:t>
            </w:r>
          </w:p>
        </w:tc>
        <w:tc>
          <w:tcPr>
            <w:tcW w:w="861"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474</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60</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28440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1020"/>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6</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Ūdensvada izbūve starp artēzisko aku un ŪAS un starp ŪAS un sadales kameru pie ŪAS</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Jauns</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m</w:t>
            </w:r>
          </w:p>
        </w:tc>
        <w:tc>
          <w:tcPr>
            <w:tcW w:w="861" w:type="dxa"/>
            <w:shd w:val="clear" w:color="auto" w:fill="auto"/>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36</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55</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1980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1020"/>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7</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Esošā Maģistrālā ūdensvada nomaiņa no ŪAS līdz mājām Kraujas ar pagarinājumu līdz mājām Jumpravas 5</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Rekonstrukcija</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m</w:t>
            </w:r>
          </w:p>
        </w:tc>
        <w:tc>
          <w:tcPr>
            <w:tcW w:w="861" w:type="dxa"/>
            <w:shd w:val="clear" w:color="auto" w:fill="auto"/>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192</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48</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9216</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1020"/>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8</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Jauna pieslēguma izveide esošā vietā no maģistrālā ūdensvada Ø 150 pie vecā ūdenstorņa līdz mājām Vaivari</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Rekonstrukcija</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m</w:t>
            </w:r>
          </w:p>
        </w:tc>
        <w:tc>
          <w:tcPr>
            <w:tcW w:w="861" w:type="dxa"/>
            <w:shd w:val="clear" w:color="auto" w:fill="auto"/>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210</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48</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10080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765"/>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9</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Jauna pieslēguma izveide esošā vietā Bibliotekai no maģistrālā ūdensvada Ø 150</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Rekonstrukcija</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m</w:t>
            </w:r>
          </w:p>
        </w:tc>
        <w:tc>
          <w:tcPr>
            <w:tcW w:w="861" w:type="dxa"/>
            <w:shd w:val="clear" w:color="auto" w:fill="auto"/>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53</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48</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2544</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510"/>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lastRenderedPageBreak/>
              <w:t>10</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ŪAS filtru skalošanas ūdeņu novadīšanas kanalizācija</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Jauns</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m</w:t>
            </w:r>
          </w:p>
        </w:tc>
        <w:tc>
          <w:tcPr>
            <w:tcW w:w="861" w:type="dxa"/>
            <w:shd w:val="clear" w:color="auto" w:fill="auto"/>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60</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60</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3600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1020"/>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11</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Armatūras nomaiņa un aku sakārtošana dzeramā ūdensvada tīklā akas ŪA-5, un akas ŪA-7 līdz ŪA-15</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Rekonstrukcija</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gab.</w:t>
            </w:r>
          </w:p>
        </w:tc>
        <w:tc>
          <w:tcPr>
            <w:tcW w:w="861" w:type="dxa"/>
            <w:shd w:val="clear" w:color="auto" w:fill="auto"/>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10</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400</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4000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300"/>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12</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Sadales kameras izbūve</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Jauns</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gab.</w:t>
            </w:r>
          </w:p>
        </w:tc>
        <w:tc>
          <w:tcPr>
            <w:tcW w:w="861" w:type="dxa"/>
            <w:shd w:val="clear" w:color="auto" w:fill="auto"/>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800</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800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510"/>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13</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Lokālo NAI izbūve Jumpravas 5 māju rajonā, Q=5 m³/dnn</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Jauns</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gab.</w:t>
            </w:r>
          </w:p>
        </w:tc>
        <w:tc>
          <w:tcPr>
            <w:tcW w:w="861"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5000</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5000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765"/>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14</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Pašteces kanalizācijas izbūve no mājām Madaras, Kraujas līdz lokālām NAI</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Jauns</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m</w:t>
            </w:r>
          </w:p>
        </w:tc>
        <w:tc>
          <w:tcPr>
            <w:tcW w:w="861"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136</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60</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8160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765"/>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15</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Pašteces kanalizācijas izbūve no mājām Jumpravas 5 līdz lokālām NAI</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Jauns</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m</w:t>
            </w:r>
          </w:p>
        </w:tc>
        <w:tc>
          <w:tcPr>
            <w:tcW w:w="861"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35</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60</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2100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1275"/>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16</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Maģistrālā kanalizācijas tīkla izbūve posmā no Āres ietverot ciematu līdz Jaunbūvējamām NAI un posmā no mājām Rikmaņi līdz NAI</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Jauns</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m</w:t>
            </w:r>
          </w:p>
        </w:tc>
        <w:tc>
          <w:tcPr>
            <w:tcW w:w="861"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1254</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60</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75240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510"/>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17</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 xml:space="preserve">Notekūdeņu attīrīšanas iekārtu izbūve ar jaudu Q=30 m³/dnn </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Jauns</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gab.</w:t>
            </w:r>
          </w:p>
        </w:tc>
        <w:tc>
          <w:tcPr>
            <w:tcW w:w="861"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50000</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50000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PrIP</w:t>
            </w:r>
          </w:p>
        </w:tc>
      </w:tr>
      <w:tr w:rsidR="00CA09D8" w:rsidRPr="003B637E" w:rsidTr="00CA09D8">
        <w:trPr>
          <w:trHeight w:val="1020"/>
        </w:trPr>
        <w:tc>
          <w:tcPr>
            <w:tcW w:w="86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18</w:t>
            </w:r>
          </w:p>
        </w:tc>
        <w:tc>
          <w:tcPr>
            <w:tcW w:w="2537" w:type="dxa"/>
            <w:shd w:val="clear" w:color="auto" w:fill="auto"/>
            <w:vAlign w:val="center"/>
            <w:hideMark/>
          </w:tcPr>
          <w:p w:rsidR="00CA09D8" w:rsidRPr="003B637E" w:rsidRDefault="00CA09D8" w:rsidP="003B637E">
            <w:pPr>
              <w:spacing w:after="0" w:line="240" w:lineRule="auto"/>
              <w:rPr>
                <w:rFonts w:ascii="Times New Roman" w:hAnsi="Times New Roman"/>
                <w:sz w:val="20"/>
                <w:szCs w:val="20"/>
                <w:lang w:val="lv-LV" w:eastAsia="lv-LV"/>
              </w:rPr>
            </w:pPr>
            <w:r w:rsidRPr="003B637E">
              <w:rPr>
                <w:rFonts w:ascii="Times New Roman" w:hAnsi="Times New Roman"/>
                <w:sz w:val="20"/>
                <w:szCs w:val="20"/>
                <w:lang w:val="lv-LV" w:eastAsia="lv-LV"/>
              </w:rPr>
              <w:t xml:space="preserve">Maģistrālā ūdensvada tīkla izbūve posmā no Jumpravas 4 ietverot ciematu līdz mājām Rikmaņi </w:t>
            </w:r>
          </w:p>
        </w:tc>
        <w:tc>
          <w:tcPr>
            <w:tcW w:w="112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Rekonstrukcija</w:t>
            </w:r>
          </w:p>
        </w:tc>
        <w:tc>
          <w:tcPr>
            <w:tcW w:w="840"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m</w:t>
            </w:r>
          </w:p>
        </w:tc>
        <w:tc>
          <w:tcPr>
            <w:tcW w:w="861"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1368</w:t>
            </w:r>
          </w:p>
        </w:tc>
        <w:tc>
          <w:tcPr>
            <w:tcW w:w="1148"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65</w:t>
            </w:r>
          </w:p>
        </w:tc>
        <w:tc>
          <w:tcPr>
            <w:tcW w:w="992"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88920</w:t>
            </w:r>
          </w:p>
        </w:tc>
        <w:tc>
          <w:tcPr>
            <w:tcW w:w="1276" w:type="dxa"/>
            <w:shd w:val="clear" w:color="auto" w:fill="auto"/>
            <w:noWrap/>
            <w:vAlign w:val="center"/>
            <w:hideMark/>
          </w:tcPr>
          <w:p w:rsidR="00CA09D8" w:rsidRPr="003B637E" w:rsidRDefault="00CA09D8" w:rsidP="003B637E">
            <w:pPr>
              <w:spacing w:after="0" w:line="240" w:lineRule="auto"/>
              <w:jc w:val="center"/>
              <w:rPr>
                <w:rFonts w:ascii="Times New Roman" w:hAnsi="Times New Roman"/>
                <w:sz w:val="20"/>
                <w:szCs w:val="20"/>
                <w:lang w:val="lv-LV" w:eastAsia="lv-LV"/>
              </w:rPr>
            </w:pPr>
            <w:r w:rsidRPr="003B637E">
              <w:rPr>
                <w:rFonts w:ascii="Times New Roman" w:hAnsi="Times New Roman"/>
                <w:sz w:val="20"/>
                <w:szCs w:val="20"/>
                <w:lang w:val="lv-LV" w:eastAsia="lv-LV"/>
              </w:rPr>
              <w:t>IIP</w:t>
            </w:r>
          </w:p>
        </w:tc>
      </w:tr>
    </w:tbl>
    <w:p w:rsidR="003B637E" w:rsidRPr="0019635D" w:rsidRDefault="003B637E" w:rsidP="003B637E">
      <w:pPr>
        <w:pStyle w:val="BodyText"/>
        <w:rPr>
          <w:sz w:val="20"/>
          <w:lang w:val="lv-LV" w:eastAsia="lv-LV"/>
        </w:rPr>
      </w:pPr>
      <w:r w:rsidRPr="0019635D">
        <w:rPr>
          <w:sz w:val="20"/>
          <w:lang w:val="lv-LV" w:eastAsia="lv-LV"/>
        </w:rPr>
        <w:t>* PrIP – Prioritārajā investīciju programmā līdz 2012.gadam, IIP – Ilgtermiņa investīciju programmā līdz 2020.gadam</w:t>
      </w:r>
    </w:p>
    <w:p w:rsidR="003B637E" w:rsidRDefault="003B637E">
      <w:pPr>
        <w:spacing w:after="0" w:line="240" w:lineRule="auto"/>
        <w:rPr>
          <w:rFonts w:ascii="Times New Roman" w:hAnsi="Times New Roman"/>
          <w:b/>
          <w:sz w:val="24"/>
          <w:lang w:val="lv-LV"/>
        </w:rPr>
      </w:pPr>
      <w:r>
        <w:rPr>
          <w:rFonts w:ascii="Times New Roman" w:hAnsi="Times New Roman"/>
          <w:b/>
          <w:sz w:val="24"/>
          <w:lang w:val="lv-LV"/>
        </w:rPr>
        <w:br w:type="page"/>
      </w:r>
    </w:p>
    <w:p w:rsidR="00507408" w:rsidRDefault="00507408" w:rsidP="00507408">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sz w:val="24"/>
          <w:lang w:val="lv-LV"/>
        </w:rPr>
        <w:lastRenderedPageBreak/>
        <w:t>CERAUKSTE</w:t>
      </w:r>
      <w:r w:rsidR="00367CE0">
        <w:rPr>
          <w:rFonts w:ascii="Times New Roman" w:hAnsi="Times New Roman"/>
          <w:b/>
          <w:sz w:val="24"/>
          <w:lang w:val="lv-LV"/>
        </w:rPr>
        <w:t xml:space="preserve"> (Ceraukstes pagasts)</w:t>
      </w:r>
    </w:p>
    <w:p w:rsidR="00FE5D98" w:rsidRDefault="00FE5D98" w:rsidP="00FE5D98">
      <w:pPr>
        <w:spacing w:before="120" w:after="120" w:line="240" w:lineRule="auto"/>
        <w:rPr>
          <w:rFonts w:ascii="Times New Roman" w:hAnsi="Times New Roman"/>
          <w:sz w:val="24"/>
          <w:lang w:val="lv-LV"/>
        </w:rPr>
      </w:pPr>
      <w:r w:rsidRPr="00FE5D98">
        <w:rPr>
          <w:rFonts w:ascii="Times New Roman" w:hAnsi="Times New Roman"/>
          <w:sz w:val="24"/>
          <w:lang w:val="lv-LV"/>
        </w:rPr>
        <w:t>Kontaktperson</w:t>
      </w:r>
      <w:r>
        <w:rPr>
          <w:rFonts w:ascii="Times New Roman" w:hAnsi="Times New Roman"/>
          <w:sz w:val="24"/>
          <w:lang w:val="lv-LV"/>
        </w:rPr>
        <w:t>as</w:t>
      </w:r>
      <w:r w:rsidRPr="00FE5D98">
        <w:rPr>
          <w:rFonts w:ascii="Times New Roman" w:hAnsi="Times New Roman"/>
          <w:sz w:val="24"/>
          <w:lang w:val="lv-LV"/>
        </w:rPr>
        <w:t xml:space="preserve">: </w:t>
      </w:r>
    </w:p>
    <w:p w:rsidR="00FE5D98" w:rsidRDefault="00FE5D98" w:rsidP="00FE5D98">
      <w:pPr>
        <w:spacing w:before="120" w:after="120" w:line="240" w:lineRule="auto"/>
        <w:ind w:left="720"/>
        <w:rPr>
          <w:rStyle w:val="Hyperlink"/>
          <w:rFonts w:ascii="Times New Roman" w:hAnsi="Times New Roman"/>
          <w:sz w:val="24"/>
          <w:lang w:val="lv-LV"/>
        </w:rPr>
      </w:pPr>
      <w:r w:rsidRPr="00FE5D98">
        <w:rPr>
          <w:rFonts w:ascii="Times New Roman" w:hAnsi="Times New Roman"/>
          <w:sz w:val="24"/>
          <w:lang w:val="lv-LV"/>
        </w:rPr>
        <w:t xml:space="preserve">Viesturs Janševskis, Ceraukstes pagasta pārvaldes vadītājs, tālrunis 63900813, 29285161, e-pasts </w:t>
      </w:r>
      <w:hyperlink r:id="rId16" w:history="1">
        <w:r w:rsidRPr="00FE5D98">
          <w:rPr>
            <w:rStyle w:val="Hyperlink"/>
            <w:rFonts w:ascii="Times New Roman" w:hAnsi="Times New Roman"/>
            <w:sz w:val="24"/>
            <w:lang w:val="lv-LV"/>
          </w:rPr>
          <w:t>ceraukste@bauska.lv</w:t>
        </w:r>
      </w:hyperlink>
      <w:r>
        <w:rPr>
          <w:rStyle w:val="Hyperlink"/>
          <w:rFonts w:ascii="Times New Roman" w:hAnsi="Times New Roman"/>
          <w:sz w:val="24"/>
          <w:lang w:val="lv-LV"/>
        </w:rPr>
        <w:t>;</w:t>
      </w:r>
    </w:p>
    <w:p w:rsidR="00FE5D98" w:rsidRDefault="00FE5D98" w:rsidP="00FE5D98">
      <w:pPr>
        <w:spacing w:before="120" w:after="120" w:line="240" w:lineRule="auto"/>
        <w:ind w:left="720"/>
        <w:rPr>
          <w:rStyle w:val="Hyperlink"/>
          <w:rFonts w:ascii="Times New Roman" w:hAnsi="Times New Roman"/>
          <w:sz w:val="24"/>
          <w:lang w:val="lv-LV"/>
        </w:rPr>
      </w:pPr>
      <w:r w:rsidRPr="00FE5D98">
        <w:rPr>
          <w:rStyle w:val="Hyperlink"/>
          <w:rFonts w:ascii="Times New Roman" w:hAnsi="Times New Roman"/>
          <w:color w:val="auto"/>
          <w:sz w:val="24"/>
          <w:u w:val="none"/>
          <w:lang w:val="lv-LV"/>
        </w:rPr>
        <w:t xml:space="preserve">Daila Kronberga, </w:t>
      </w:r>
      <w:r w:rsidRPr="00FE5D98">
        <w:rPr>
          <w:rFonts w:ascii="Times New Roman" w:hAnsi="Times New Roman"/>
          <w:sz w:val="24"/>
          <w:lang w:val="lv-LV"/>
        </w:rPr>
        <w:t xml:space="preserve">Ceraukstes pagasta pārvaldes </w:t>
      </w:r>
      <w:r>
        <w:rPr>
          <w:rFonts w:ascii="Times New Roman" w:hAnsi="Times New Roman"/>
          <w:sz w:val="24"/>
          <w:lang w:val="lv-LV"/>
        </w:rPr>
        <w:t>santehniķis</w:t>
      </w:r>
      <w:r w:rsidRPr="00FE5D98">
        <w:rPr>
          <w:rFonts w:ascii="Times New Roman" w:hAnsi="Times New Roman"/>
          <w:sz w:val="24"/>
          <w:lang w:val="lv-LV"/>
        </w:rPr>
        <w:t xml:space="preserve">, tālrunis 63900813, e-pasts </w:t>
      </w:r>
      <w:hyperlink r:id="rId17" w:history="1">
        <w:r w:rsidRPr="00FE5D98">
          <w:rPr>
            <w:rStyle w:val="Hyperlink"/>
            <w:rFonts w:ascii="Times New Roman" w:hAnsi="Times New Roman"/>
            <w:sz w:val="24"/>
            <w:lang w:val="lv-LV"/>
          </w:rPr>
          <w:t>ceraukste@bauska.lv</w:t>
        </w:r>
      </w:hyperlink>
    </w:p>
    <w:p w:rsidR="00FE5D98" w:rsidRDefault="00FE5D98" w:rsidP="00FE5D98">
      <w:pPr>
        <w:spacing w:before="120" w:after="120" w:line="240" w:lineRule="auto"/>
        <w:rPr>
          <w:rStyle w:val="Hyperlink"/>
          <w:rFonts w:ascii="Times New Roman" w:hAnsi="Times New Roman"/>
          <w:color w:val="auto"/>
          <w:sz w:val="24"/>
          <w:u w:val="none"/>
          <w:lang w:val="lv-LV"/>
        </w:rPr>
      </w:pPr>
      <w:r>
        <w:rPr>
          <w:rStyle w:val="Hyperlink"/>
          <w:rFonts w:ascii="Times New Roman" w:hAnsi="Times New Roman"/>
          <w:color w:val="auto"/>
          <w:sz w:val="24"/>
          <w:u w:val="none"/>
          <w:lang w:val="lv-LV"/>
        </w:rPr>
        <w:t>Iedzīvotāju skaits ciemā: TS dati – 250, respondenta dati – 375</w:t>
      </w:r>
    </w:p>
    <w:p w:rsidR="00FE5D98" w:rsidRDefault="00FE5D98" w:rsidP="00FE5D98">
      <w:pPr>
        <w:spacing w:before="120" w:after="120" w:line="240" w:lineRule="auto"/>
        <w:rPr>
          <w:rStyle w:val="Hyperlink"/>
          <w:rFonts w:ascii="Times New Roman" w:hAnsi="Times New Roman"/>
          <w:color w:val="auto"/>
          <w:sz w:val="24"/>
          <w:u w:val="none"/>
          <w:lang w:val="lv-LV"/>
        </w:rPr>
      </w:pPr>
      <w:r>
        <w:rPr>
          <w:rStyle w:val="Hyperlink"/>
          <w:rFonts w:ascii="Times New Roman" w:hAnsi="Times New Roman"/>
          <w:color w:val="auto"/>
          <w:sz w:val="24"/>
          <w:u w:val="none"/>
          <w:lang w:val="lv-LV"/>
        </w:rPr>
        <w:t>U,K lietotāju skaits: 375 iedzīvotāji (100%); Griķu skola un 1 uzņēmums.</w:t>
      </w:r>
    </w:p>
    <w:p w:rsidR="00FE5D98" w:rsidRDefault="00FE5D98" w:rsidP="001041A0">
      <w:pPr>
        <w:spacing w:before="120" w:after="120" w:line="240" w:lineRule="auto"/>
        <w:jc w:val="both"/>
        <w:rPr>
          <w:rStyle w:val="Hyperlink"/>
          <w:rFonts w:ascii="Times New Roman" w:hAnsi="Times New Roman"/>
          <w:color w:val="auto"/>
          <w:sz w:val="24"/>
          <w:u w:val="none"/>
          <w:lang w:val="lv-LV"/>
        </w:rPr>
      </w:pPr>
      <w:r w:rsidRPr="00D573FA">
        <w:rPr>
          <w:rStyle w:val="Hyperlink"/>
          <w:rFonts w:ascii="Times New Roman" w:hAnsi="Times New Roman"/>
          <w:color w:val="auto"/>
          <w:sz w:val="24"/>
          <w:lang w:val="lv-LV"/>
        </w:rPr>
        <w:t>Ceraukstē ir realizēts projekts</w:t>
      </w:r>
      <w:r>
        <w:rPr>
          <w:rStyle w:val="Hyperlink"/>
          <w:rFonts w:ascii="Times New Roman" w:hAnsi="Times New Roman"/>
          <w:color w:val="auto"/>
          <w:sz w:val="24"/>
          <w:u w:val="none"/>
          <w:lang w:val="lv-LV"/>
        </w:rPr>
        <w:t xml:space="preserve"> „Ceraukstes ciemata un Griķu pamatskolas ūdens apgādes rekonstrukcija, kanalizācijas notekūdeņu savākšana un jaunu attīrīšanas iekārtu izbūve” (2004.-2006.g.). Projekta ietvaros:</w:t>
      </w:r>
    </w:p>
    <w:p w:rsidR="00FE5D98" w:rsidRPr="00FE5D98" w:rsidRDefault="00FE5D98" w:rsidP="001041A0">
      <w:pPr>
        <w:pStyle w:val="ListParagraph"/>
        <w:numPr>
          <w:ilvl w:val="0"/>
          <w:numId w:val="28"/>
        </w:numPr>
        <w:spacing w:before="120" w:after="120" w:line="240" w:lineRule="auto"/>
        <w:jc w:val="both"/>
        <w:rPr>
          <w:rStyle w:val="Hyperlink"/>
          <w:rFonts w:ascii="Times New Roman" w:hAnsi="Times New Roman"/>
          <w:sz w:val="24"/>
          <w:lang w:val="lv-LV"/>
        </w:rPr>
      </w:pPr>
      <w:r>
        <w:rPr>
          <w:rStyle w:val="Hyperlink"/>
          <w:rFonts w:ascii="Times New Roman" w:hAnsi="Times New Roman"/>
          <w:color w:val="auto"/>
          <w:sz w:val="24"/>
          <w:u w:val="none"/>
          <w:lang w:val="lv-LV"/>
        </w:rPr>
        <w:t>Izbūvēta</w:t>
      </w:r>
      <w:r w:rsidR="00D573FA">
        <w:rPr>
          <w:rStyle w:val="Hyperlink"/>
          <w:rFonts w:ascii="Times New Roman" w:hAnsi="Times New Roman"/>
          <w:color w:val="auto"/>
          <w:sz w:val="24"/>
          <w:u w:val="none"/>
          <w:lang w:val="lv-LV"/>
        </w:rPr>
        <w:t>s</w:t>
      </w:r>
      <w:r>
        <w:rPr>
          <w:rStyle w:val="Hyperlink"/>
          <w:rFonts w:ascii="Times New Roman" w:hAnsi="Times New Roman"/>
          <w:color w:val="auto"/>
          <w:sz w:val="24"/>
          <w:u w:val="none"/>
          <w:lang w:val="lv-LV"/>
        </w:rPr>
        <w:t xml:space="preserve"> USS</w:t>
      </w:r>
      <w:r w:rsidR="00D573FA">
        <w:rPr>
          <w:rStyle w:val="Hyperlink"/>
          <w:rFonts w:ascii="Times New Roman" w:hAnsi="Times New Roman"/>
          <w:color w:val="auto"/>
          <w:sz w:val="24"/>
          <w:u w:val="none"/>
          <w:lang w:val="lv-LV"/>
        </w:rPr>
        <w:t xml:space="preserve"> Centrā un Griķu skolā</w:t>
      </w:r>
      <w:r>
        <w:rPr>
          <w:rStyle w:val="Hyperlink"/>
          <w:rFonts w:ascii="Times New Roman" w:hAnsi="Times New Roman"/>
          <w:color w:val="auto"/>
          <w:sz w:val="24"/>
          <w:u w:val="none"/>
          <w:lang w:val="lv-LV"/>
        </w:rPr>
        <w:t>, rekonstruēti ūdensvadi (L=1650 m)</w:t>
      </w:r>
    </w:p>
    <w:p w:rsidR="00FE5D98" w:rsidRPr="00FE5D98" w:rsidRDefault="00FE5D98" w:rsidP="001041A0">
      <w:pPr>
        <w:pStyle w:val="ListParagraph"/>
        <w:numPr>
          <w:ilvl w:val="0"/>
          <w:numId w:val="28"/>
        </w:numPr>
        <w:spacing w:before="120" w:after="120" w:line="240" w:lineRule="auto"/>
        <w:jc w:val="both"/>
        <w:rPr>
          <w:rStyle w:val="Hyperlink"/>
          <w:rFonts w:ascii="Times New Roman" w:hAnsi="Times New Roman"/>
          <w:sz w:val="24"/>
          <w:lang w:val="lv-LV"/>
        </w:rPr>
      </w:pPr>
      <w:r w:rsidRPr="00FE5D98">
        <w:rPr>
          <w:rStyle w:val="Hyperlink"/>
          <w:rFonts w:ascii="Times New Roman" w:hAnsi="Times New Roman"/>
          <w:color w:val="auto"/>
          <w:sz w:val="24"/>
          <w:u w:val="none"/>
          <w:lang w:val="lv-LV"/>
        </w:rPr>
        <w:t>rekonstruēti kanalizācijas tīkli (L=1</w:t>
      </w:r>
      <w:r w:rsidR="00D573FA">
        <w:rPr>
          <w:rStyle w:val="Hyperlink"/>
          <w:rFonts w:ascii="Times New Roman" w:hAnsi="Times New Roman"/>
          <w:color w:val="auto"/>
          <w:sz w:val="24"/>
          <w:u w:val="none"/>
          <w:lang w:val="lv-LV"/>
        </w:rPr>
        <w:t>4</w:t>
      </w:r>
      <w:r w:rsidRPr="00FE5D98">
        <w:rPr>
          <w:rStyle w:val="Hyperlink"/>
          <w:rFonts w:ascii="Times New Roman" w:hAnsi="Times New Roman"/>
          <w:color w:val="auto"/>
          <w:sz w:val="24"/>
          <w:u w:val="none"/>
          <w:lang w:val="lv-LV"/>
        </w:rPr>
        <w:t>7 m), rekonstruēta</w:t>
      </w:r>
      <w:r w:rsidR="00D573FA">
        <w:rPr>
          <w:rStyle w:val="Hyperlink"/>
          <w:rFonts w:ascii="Times New Roman" w:hAnsi="Times New Roman"/>
          <w:color w:val="auto"/>
          <w:sz w:val="24"/>
          <w:u w:val="none"/>
          <w:lang w:val="lv-LV"/>
        </w:rPr>
        <w:t>s 2</w:t>
      </w:r>
      <w:r w:rsidRPr="00FE5D98">
        <w:rPr>
          <w:rStyle w:val="Hyperlink"/>
          <w:rFonts w:ascii="Times New Roman" w:hAnsi="Times New Roman"/>
          <w:color w:val="auto"/>
          <w:sz w:val="24"/>
          <w:u w:val="none"/>
          <w:lang w:val="lv-LV"/>
        </w:rPr>
        <w:t xml:space="preserve"> KSS, izbūvētas jaunas NAI</w:t>
      </w:r>
      <w:r w:rsidR="00D573FA">
        <w:rPr>
          <w:rStyle w:val="Hyperlink"/>
          <w:rFonts w:ascii="Times New Roman" w:hAnsi="Times New Roman"/>
          <w:color w:val="auto"/>
          <w:sz w:val="24"/>
          <w:u w:val="none"/>
          <w:lang w:val="lv-LV"/>
        </w:rPr>
        <w:t xml:space="preserve"> Statoil rajonā un jaunas Dzirnavu rajonā</w:t>
      </w:r>
      <w:r w:rsidRPr="00FE5D98">
        <w:rPr>
          <w:rStyle w:val="Hyperlink"/>
          <w:rFonts w:ascii="Times New Roman" w:hAnsi="Times New Roman"/>
          <w:color w:val="auto"/>
          <w:sz w:val="24"/>
          <w:u w:val="none"/>
          <w:lang w:val="lv-LV"/>
        </w:rPr>
        <w:t>.</w:t>
      </w:r>
    </w:p>
    <w:p w:rsidR="00FE5D98" w:rsidRDefault="00D573FA" w:rsidP="001041A0">
      <w:pPr>
        <w:spacing w:before="120" w:after="120" w:line="240" w:lineRule="auto"/>
        <w:jc w:val="both"/>
        <w:rPr>
          <w:rFonts w:ascii="Times New Roman" w:hAnsi="Times New Roman"/>
          <w:sz w:val="24"/>
          <w:lang w:val="lv-LV"/>
        </w:rPr>
      </w:pPr>
      <w:r>
        <w:rPr>
          <w:rFonts w:ascii="Times New Roman" w:hAnsi="Times New Roman"/>
          <w:sz w:val="24"/>
          <w:lang w:val="lv-LV"/>
        </w:rPr>
        <w:t>Ūdensapgāde</w:t>
      </w:r>
    </w:p>
    <w:p w:rsidR="00D573FA" w:rsidRDefault="00D573FA" w:rsidP="001041A0">
      <w:pPr>
        <w:spacing w:before="120" w:after="120" w:line="240" w:lineRule="auto"/>
        <w:ind w:left="720"/>
        <w:jc w:val="both"/>
        <w:rPr>
          <w:rFonts w:ascii="Times New Roman" w:hAnsi="Times New Roman"/>
          <w:sz w:val="24"/>
          <w:lang w:val="lv-LV"/>
        </w:rPr>
      </w:pPr>
      <w:r>
        <w:rPr>
          <w:rFonts w:ascii="Times New Roman" w:hAnsi="Times New Roman"/>
          <w:sz w:val="24"/>
          <w:lang w:val="lv-LV"/>
        </w:rPr>
        <w:t>Ūdensapgādi nodrošina 2 sistēmas – Ceraukstes ciema un Griķu skolas, kas nav savienotas. Ciemā ir 2 darba artēziskie urbumi, 2 USS un ūdensapgādes tīkli. Sistēmu tehniskais stāvoklis ir apmierinošs, piegādātā ūdens kvalitāte ir atbilstoša normatīvajām prasībām.</w:t>
      </w:r>
    </w:p>
    <w:p w:rsidR="001041A0" w:rsidRDefault="001041A0" w:rsidP="001041A0">
      <w:pPr>
        <w:spacing w:before="120" w:after="120" w:line="240" w:lineRule="auto"/>
        <w:ind w:left="720"/>
        <w:jc w:val="both"/>
        <w:rPr>
          <w:rFonts w:ascii="Times New Roman" w:hAnsi="Times New Roman"/>
          <w:sz w:val="24"/>
          <w:lang w:val="lv-LV"/>
        </w:rPr>
      </w:pPr>
      <w:r>
        <w:rPr>
          <w:rFonts w:ascii="Times New Roman" w:hAnsi="Times New Roman"/>
          <w:sz w:val="24"/>
          <w:lang w:val="lv-LV"/>
        </w:rPr>
        <w:t>Ciema centrā atrodas ūdenstornis, kas no sistēmas ir atslēgts, tā būvkonstrukcijas ir kritiskā stāvoklī.</w:t>
      </w:r>
    </w:p>
    <w:p w:rsidR="00D573FA" w:rsidRDefault="00D573FA" w:rsidP="001041A0">
      <w:pPr>
        <w:spacing w:before="120" w:after="120" w:line="240" w:lineRule="auto"/>
        <w:jc w:val="both"/>
        <w:rPr>
          <w:rFonts w:ascii="Times New Roman" w:hAnsi="Times New Roman"/>
          <w:sz w:val="24"/>
          <w:lang w:val="lv-LV"/>
        </w:rPr>
      </w:pPr>
      <w:r>
        <w:rPr>
          <w:rFonts w:ascii="Times New Roman" w:hAnsi="Times New Roman"/>
          <w:sz w:val="24"/>
          <w:lang w:val="lv-LV"/>
        </w:rPr>
        <w:t>Kanalizācija</w:t>
      </w:r>
    </w:p>
    <w:p w:rsidR="00D573FA" w:rsidRDefault="00D573FA" w:rsidP="001041A0">
      <w:pPr>
        <w:spacing w:before="120" w:after="120" w:line="240" w:lineRule="auto"/>
        <w:ind w:left="720"/>
        <w:jc w:val="both"/>
        <w:rPr>
          <w:rFonts w:ascii="Times New Roman" w:hAnsi="Times New Roman"/>
          <w:sz w:val="24"/>
          <w:lang w:val="lv-LV"/>
        </w:rPr>
      </w:pPr>
      <w:r>
        <w:rPr>
          <w:rFonts w:ascii="Times New Roman" w:hAnsi="Times New Roman"/>
          <w:sz w:val="24"/>
          <w:lang w:val="lv-LV"/>
        </w:rPr>
        <w:t>Ciemā ir 2 nodalītas notekūdeņu apsaimniekošanas sistēmas – Centrā (NAI BIO-50EA</w:t>
      </w:r>
      <w:r w:rsidR="001041A0">
        <w:rPr>
          <w:rFonts w:ascii="Times New Roman" w:hAnsi="Times New Roman"/>
          <w:sz w:val="24"/>
          <w:lang w:val="lv-LV"/>
        </w:rPr>
        <w:t>, izplūde grāvī, kas ietek Stabulītes strautā</w:t>
      </w:r>
      <w:r>
        <w:rPr>
          <w:rFonts w:ascii="Times New Roman" w:hAnsi="Times New Roman"/>
          <w:sz w:val="24"/>
          <w:lang w:val="lv-LV"/>
        </w:rPr>
        <w:t>) un Griķu skolā (NAI BIO-15EA</w:t>
      </w:r>
      <w:r w:rsidR="001041A0">
        <w:rPr>
          <w:rFonts w:ascii="Times New Roman" w:hAnsi="Times New Roman"/>
          <w:sz w:val="24"/>
          <w:lang w:val="lv-LV"/>
        </w:rPr>
        <w:t>, izplūde Mūsas upē</w:t>
      </w:r>
      <w:r>
        <w:rPr>
          <w:rFonts w:ascii="Times New Roman" w:hAnsi="Times New Roman"/>
          <w:sz w:val="24"/>
          <w:lang w:val="lv-LV"/>
        </w:rPr>
        <w:t>).</w:t>
      </w:r>
      <w:r w:rsidR="001041A0">
        <w:rPr>
          <w:rFonts w:ascii="Times New Roman" w:hAnsi="Times New Roman"/>
          <w:sz w:val="24"/>
          <w:lang w:val="lv-LV"/>
        </w:rPr>
        <w:t xml:space="preserve"> Dūņas bez apstrādes tiek izvestas uz laukiem. Katrā sistēmā ir viena KSS, pašteces tīkli un spiedvadi. Sistēmu tehniskais stāvoklis ir apmierinošs, bet notekūdeņu apsaimniekošanā traucējošs faktors ir pārplūdes, kas vērojamas palu laikā. Visumā notekūdeņu attīrīšanas pakāpe ir apmierinoša, bet atsevišķos pārskatos tomēr emisijas robežvērtības ir pārsniegtas.</w:t>
      </w:r>
    </w:p>
    <w:p w:rsidR="001041A0" w:rsidRDefault="001041A0" w:rsidP="001041A0">
      <w:pPr>
        <w:spacing w:before="120" w:after="120" w:line="240" w:lineRule="auto"/>
        <w:jc w:val="both"/>
        <w:rPr>
          <w:rFonts w:ascii="Times New Roman" w:hAnsi="Times New Roman"/>
          <w:sz w:val="24"/>
          <w:lang w:val="lv-LV"/>
        </w:rPr>
      </w:pPr>
      <w:r>
        <w:rPr>
          <w:rFonts w:ascii="Times New Roman" w:hAnsi="Times New Roman"/>
          <w:sz w:val="24"/>
          <w:lang w:val="lv-LV"/>
        </w:rPr>
        <w:t>Nepieciešamie uzlabojumi:</w:t>
      </w:r>
    </w:p>
    <w:p w:rsidR="001041A0" w:rsidRDefault="001041A0" w:rsidP="001041A0">
      <w:pPr>
        <w:pStyle w:val="ListParagraph"/>
        <w:numPr>
          <w:ilvl w:val="0"/>
          <w:numId w:val="29"/>
        </w:numPr>
        <w:spacing w:before="120" w:after="120" w:line="240" w:lineRule="auto"/>
        <w:jc w:val="both"/>
        <w:rPr>
          <w:rFonts w:ascii="Times New Roman" w:hAnsi="Times New Roman"/>
          <w:sz w:val="24"/>
          <w:lang w:val="lv-LV"/>
        </w:rPr>
      </w:pPr>
      <w:r>
        <w:rPr>
          <w:rFonts w:ascii="Times New Roman" w:hAnsi="Times New Roman"/>
          <w:sz w:val="24"/>
          <w:lang w:val="lv-LV"/>
        </w:rPr>
        <w:t>Ūdenstorņa demontāža</w:t>
      </w:r>
    </w:p>
    <w:p w:rsidR="00D573FA" w:rsidRPr="00FE5D98" w:rsidRDefault="001041A0" w:rsidP="00205DB4">
      <w:pPr>
        <w:pStyle w:val="ListParagraph"/>
        <w:numPr>
          <w:ilvl w:val="0"/>
          <w:numId w:val="29"/>
        </w:numPr>
        <w:spacing w:before="120" w:after="120" w:line="240" w:lineRule="auto"/>
        <w:jc w:val="both"/>
        <w:rPr>
          <w:rFonts w:ascii="Times New Roman" w:hAnsi="Times New Roman"/>
          <w:sz w:val="24"/>
          <w:lang w:val="lv-LV"/>
        </w:rPr>
      </w:pPr>
      <w:r w:rsidRPr="001041A0">
        <w:rPr>
          <w:rFonts w:ascii="Times New Roman" w:hAnsi="Times New Roman"/>
          <w:sz w:val="24"/>
          <w:lang w:val="lv-LV"/>
        </w:rPr>
        <w:t>Dūņu apsaimniekošanas nodrošināšana atbilstoši vides normatīvajām prasībām</w:t>
      </w:r>
    </w:p>
    <w:p w:rsidR="00507408" w:rsidRDefault="00507408">
      <w:pPr>
        <w:spacing w:after="0" w:line="240" w:lineRule="auto"/>
        <w:rPr>
          <w:rFonts w:ascii="Times New Roman" w:hAnsi="Times New Roman"/>
          <w:b/>
          <w:sz w:val="24"/>
          <w:lang w:val="lv-LV"/>
        </w:rPr>
      </w:pPr>
      <w:r>
        <w:rPr>
          <w:rFonts w:ascii="Times New Roman" w:hAnsi="Times New Roman"/>
          <w:b/>
          <w:sz w:val="24"/>
          <w:lang w:val="lv-LV"/>
        </w:rPr>
        <w:br w:type="page"/>
      </w:r>
    </w:p>
    <w:p w:rsidR="00507408" w:rsidRDefault="00507408" w:rsidP="00507408">
      <w:pPr>
        <w:pStyle w:val="ListParagraph"/>
        <w:spacing w:before="120" w:after="120" w:line="240" w:lineRule="auto"/>
        <w:rPr>
          <w:rFonts w:ascii="Times New Roman" w:hAnsi="Times New Roman"/>
          <w:b/>
          <w:sz w:val="24"/>
          <w:lang w:val="lv-LV"/>
        </w:rPr>
      </w:pPr>
    </w:p>
    <w:p w:rsidR="003A09F7" w:rsidRDefault="0067375D" w:rsidP="003A09F7">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sz w:val="24"/>
          <w:lang w:val="lv-LV"/>
        </w:rPr>
        <w:t>MŪSA</w:t>
      </w:r>
      <w:r w:rsidR="00367CE0">
        <w:rPr>
          <w:rFonts w:ascii="Times New Roman" w:hAnsi="Times New Roman"/>
          <w:b/>
          <w:sz w:val="24"/>
          <w:lang w:val="lv-LV"/>
        </w:rPr>
        <w:t xml:space="preserve"> (Ceraukstes pagasts)</w:t>
      </w:r>
    </w:p>
    <w:p w:rsidR="003A09F7" w:rsidRPr="004A568C" w:rsidRDefault="004A568C" w:rsidP="003A09F7">
      <w:pPr>
        <w:spacing w:before="120" w:after="120" w:line="240" w:lineRule="auto"/>
        <w:rPr>
          <w:rFonts w:ascii="Times New Roman" w:hAnsi="Times New Roman"/>
          <w:sz w:val="24"/>
          <w:lang w:val="lv-LV"/>
        </w:rPr>
      </w:pPr>
      <w:r w:rsidRPr="004A568C">
        <w:rPr>
          <w:rFonts w:ascii="Times New Roman" w:hAnsi="Times New Roman"/>
          <w:sz w:val="24"/>
          <w:lang w:val="lv-LV"/>
        </w:rPr>
        <w:t>Ceraukstes</w:t>
      </w:r>
      <w:r w:rsidR="003A09F7" w:rsidRPr="004A568C">
        <w:rPr>
          <w:rFonts w:ascii="Times New Roman" w:hAnsi="Times New Roman"/>
          <w:sz w:val="24"/>
          <w:lang w:val="lv-LV"/>
        </w:rPr>
        <w:t xml:space="preserve"> </w:t>
      </w:r>
      <w:r w:rsidR="00A833CD">
        <w:rPr>
          <w:rFonts w:ascii="Times New Roman" w:hAnsi="Times New Roman"/>
          <w:sz w:val="24"/>
          <w:lang w:val="lv-LV"/>
        </w:rPr>
        <w:t xml:space="preserve">pagasta </w:t>
      </w:r>
      <w:r w:rsidR="003A09F7" w:rsidRPr="004A568C">
        <w:rPr>
          <w:rFonts w:ascii="Times New Roman" w:hAnsi="Times New Roman"/>
          <w:sz w:val="24"/>
          <w:lang w:val="lv-LV"/>
        </w:rPr>
        <w:t xml:space="preserve">Mūsas ciemam ir izstrādāts tehniski ekonomiskais pamatojums „Ūdenssaimniecības attīstība Bauskas novada </w:t>
      </w:r>
      <w:r w:rsidRPr="004A568C">
        <w:rPr>
          <w:rFonts w:ascii="Times New Roman" w:hAnsi="Times New Roman"/>
          <w:sz w:val="24"/>
          <w:lang w:val="lv-LV"/>
        </w:rPr>
        <w:t>Ceraukstes</w:t>
      </w:r>
      <w:r w:rsidR="003A09F7" w:rsidRPr="004A568C">
        <w:rPr>
          <w:rFonts w:ascii="Times New Roman" w:hAnsi="Times New Roman"/>
          <w:sz w:val="24"/>
          <w:lang w:val="lv-LV"/>
        </w:rPr>
        <w:t xml:space="preserve"> pagasta Mūsas ciemā”, 2011.</w:t>
      </w:r>
    </w:p>
    <w:p w:rsidR="003A09F7" w:rsidRPr="004A568C" w:rsidRDefault="003A09F7" w:rsidP="003A09F7">
      <w:pPr>
        <w:spacing w:before="120" w:after="120" w:line="240" w:lineRule="auto"/>
        <w:rPr>
          <w:rFonts w:ascii="Times New Roman" w:hAnsi="Times New Roman"/>
          <w:sz w:val="24"/>
          <w:lang w:val="lv-LV"/>
        </w:rPr>
      </w:pPr>
      <w:r w:rsidRPr="004A568C">
        <w:rPr>
          <w:rFonts w:ascii="Times New Roman" w:hAnsi="Times New Roman"/>
          <w:sz w:val="24"/>
          <w:lang w:val="lv-LV"/>
        </w:rPr>
        <w:t xml:space="preserve">Kontaktpersona: </w:t>
      </w:r>
      <w:r w:rsidR="004A568C" w:rsidRPr="004A568C">
        <w:rPr>
          <w:rFonts w:ascii="Times New Roman" w:hAnsi="Times New Roman"/>
          <w:sz w:val="24"/>
          <w:lang w:val="lv-LV"/>
        </w:rPr>
        <w:t>Viesturs Janševskis, Ceraukstes</w:t>
      </w:r>
      <w:r w:rsidRPr="004A568C">
        <w:rPr>
          <w:rFonts w:ascii="Times New Roman" w:hAnsi="Times New Roman"/>
          <w:sz w:val="24"/>
          <w:lang w:val="lv-LV"/>
        </w:rPr>
        <w:t xml:space="preserve"> pagasta pārvaldes vadītājs, tālrunis </w:t>
      </w:r>
      <w:r w:rsidR="004A568C" w:rsidRPr="004A568C">
        <w:rPr>
          <w:rFonts w:ascii="Times New Roman" w:hAnsi="Times New Roman"/>
          <w:sz w:val="24"/>
          <w:lang w:val="lv-LV"/>
        </w:rPr>
        <w:t>63900813, 29285161,</w:t>
      </w:r>
      <w:r w:rsidRPr="004A568C">
        <w:rPr>
          <w:rFonts w:ascii="Times New Roman" w:hAnsi="Times New Roman"/>
          <w:sz w:val="24"/>
          <w:lang w:val="lv-LV"/>
        </w:rPr>
        <w:t xml:space="preserve"> e-pasts </w:t>
      </w:r>
      <w:hyperlink r:id="rId18" w:history="1">
        <w:r w:rsidR="004A568C" w:rsidRPr="004A568C">
          <w:rPr>
            <w:rStyle w:val="Hyperlink"/>
            <w:rFonts w:ascii="Times New Roman" w:hAnsi="Times New Roman"/>
            <w:sz w:val="24"/>
            <w:lang w:val="lv-LV"/>
          </w:rPr>
          <w:t>ceraukste@bauska.lv</w:t>
        </w:r>
      </w:hyperlink>
    </w:p>
    <w:p w:rsidR="003A09F7" w:rsidRPr="004A568C" w:rsidRDefault="003A09F7" w:rsidP="003A09F7">
      <w:pPr>
        <w:spacing w:before="120" w:after="120" w:line="240" w:lineRule="auto"/>
        <w:rPr>
          <w:rFonts w:ascii="Times New Roman" w:hAnsi="Times New Roman"/>
          <w:sz w:val="24"/>
          <w:lang w:val="lv-LV"/>
        </w:rPr>
      </w:pPr>
      <w:r w:rsidRPr="004A568C">
        <w:rPr>
          <w:rFonts w:ascii="Times New Roman" w:hAnsi="Times New Roman"/>
          <w:sz w:val="24"/>
          <w:lang w:val="lv-LV"/>
        </w:rPr>
        <w:t>Ūdenssaimniecības pakalpojumu sniedzējs:</w:t>
      </w:r>
      <w:r w:rsidRPr="004A568C">
        <w:rPr>
          <w:rFonts w:ascii="Times New Roman" w:hAnsi="Times New Roman"/>
          <w:sz w:val="24"/>
          <w:lang w:val="lv-LV"/>
        </w:rPr>
        <w:tab/>
        <w:t xml:space="preserve">Bauskas novada </w:t>
      </w:r>
      <w:r w:rsidR="004A568C" w:rsidRPr="004A568C">
        <w:rPr>
          <w:rFonts w:ascii="Times New Roman" w:hAnsi="Times New Roman"/>
          <w:sz w:val="24"/>
          <w:lang w:val="lv-LV"/>
        </w:rPr>
        <w:t>Ceraukstes</w:t>
      </w:r>
      <w:r w:rsidRPr="004A568C">
        <w:rPr>
          <w:rFonts w:ascii="Times New Roman" w:hAnsi="Times New Roman"/>
          <w:sz w:val="24"/>
          <w:lang w:val="lv-LV"/>
        </w:rPr>
        <w:t xml:space="preserve"> pagasta pārvalde</w:t>
      </w:r>
    </w:p>
    <w:p w:rsidR="003A09F7" w:rsidRPr="004A568C" w:rsidRDefault="003A09F7" w:rsidP="003A09F7">
      <w:pPr>
        <w:spacing w:before="120" w:after="120" w:line="240" w:lineRule="auto"/>
        <w:rPr>
          <w:rFonts w:ascii="Times New Roman" w:hAnsi="Times New Roman"/>
          <w:sz w:val="24"/>
          <w:lang w:val="lv-LV"/>
        </w:rPr>
      </w:pPr>
      <w:r w:rsidRPr="004A568C">
        <w:rPr>
          <w:rFonts w:ascii="Times New Roman" w:hAnsi="Times New Roman"/>
          <w:sz w:val="24"/>
          <w:lang w:val="lv-LV"/>
        </w:rPr>
        <w:t>Iedzīvotāju skaits ciemā:</w:t>
      </w:r>
      <w:r w:rsidRPr="004A568C">
        <w:rPr>
          <w:rFonts w:ascii="Times New Roman" w:hAnsi="Times New Roman"/>
          <w:sz w:val="24"/>
          <w:lang w:val="lv-LV"/>
        </w:rPr>
        <w:tab/>
        <w:t xml:space="preserve">TS dati – </w:t>
      </w:r>
      <w:r w:rsidR="004A568C" w:rsidRPr="004A568C">
        <w:rPr>
          <w:rFonts w:ascii="Times New Roman" w:hAnsi="Times New Roman"/>
          <w:sz w:val="24"/>
          <w:lang w:val="lv-LV"/>
        </w:rPr>
        <w:t>580</w:t>
      </w:r>
      <w:r w:rsidRPr="004A568C">
        <w:rPr>
          <w:rFonts w:ascii="Times New Roman" w:hAnsi="Times New Roman"/>
          <w:sz w:val="24"/>
          <w:lang w:val="lv-LV"/>
        </w:rPr>
        <w:t xml:space="preserve">; TEP-a dati – </w:t>
      </w:r>
      <w:r w:rsidR="004A568C" w:rsidRPr="004A568C">
        <w:rPr>
          <w:rFonts w:ascii="Times New Roman" w:hAnsi="Times New Roman"/>
          <w:sz w:val="24"/>
          <w:lang w:val="lv-LV"/>
        </w:rPr>
        <w:t>576</w:t>
      </w:r>
      <w:r w:rsidR="0096101C">
        <w:rPr>
          <w:rFonts w:ascii="Times New Roman" w:hAnsi="Times New Roman"/>
          <w:sz w:val="24"/>
          <w:lang w:val="lv-LV"/>
        </w:rPr>
        <w:t xml:space="preserve"> (vai 645, lietoti atšķirīgi dati, domājams, ka pakalpojumu zona ir lielāka par ciemu)</w:t>
      </w:r>
    </w:p>
    <w:p w:rsidR="004F3E08" w:rsidRPr="00444568" w:rsidRDefault="004F3E08" w:rsidP="00444568">
      <w:pPr>
        <w:spacing w:before="120" w:after="120" w:line="240" w:lineRule="auto"/>
        <w:jc w:val="both"/>
        <w:rPr>
          <w:rFonts w:ascii="Times New Roman" w:hAnsi="Times New Roman"/>
          <w:sz w:val="24"/>
          <w:szCs w:val="24"/>
          <w:lang w:val="lv-LV" w:eastAsia="lv-LV"/>
        </w:rPr>
      </w:pPr>
      <w:r w:rsidRPr="00444568">
        <w:rPr>
          <w:rFonts w:ascii="Times New Roman" w:hAnsi="Times New Roman"/>
          <w:b/>
          <w:sz w:val="24"/>
          <w:szCs w:val="24"/>
          <w:lang w:val="lv-LV" w:eastAsia="lv-LV"/>
        </w:rPr>
        <w:t>Ūdensapgāde</w:t>
      </w:r>
      <w:r w:rsidRPr="00444568">
        <w:rPr>
          <w:rFonts w:ascii="Times New Roman" w:hAnsi="Times New Roman"/>
          <w:sz w:val="24"/>
          <w:szCs w:val="24"/>
          <w:lang w:val="lv-LV" w:eastAsia="lv-LV"/>
        </w:rPr>
        <w:t xml:space="preserve">   </w:t>
      </w:r>
    </w:p>
    <w:p w:rsidR="00444568" w:rsidRPr="00444568" w:rsidRDefault="00444568" w:rsidP="00444568">
      <w:pPr>
        <w:spacing w:before="120" w:after="120" w:line="240" w:lineRule="auto"/>
        <w:jc w:val="both"/>
        <w:rPr>
          <w:rFonts w:ascii="Times New Roman" w:hAnsi="Times New Roman"/>
          <w:sz w:val="24"/>
          <w:szCs w:val="24"/>
          <w:lang w:val="lv-LV"/>
        </w:rPr>
      </w:pPr>
      <w:r w:rsidRPr="00444568">
        <w:rPr>
          <w:rFonts w:ascii="Times New Roman" w:hAnsi="Times New Roman"/>
          <w:sz w:val="24"/>
          <w:szCs w:val="24"/>
          <w:lang w:val="lv-LV"/>
        </w:rPr>
        <w:t>Mūsas ciemā ar ūdeni nodrošina dzīvojamo sektoru, doktorātu, bērnudārzu un privātos uzņēmumus. Ciematā centrālai ūdensapgādes sistēmai ir pieslēgtas arī saimniecības ēkas, kā arī 10 daudzdzīvokļu dzīvojamās mājas, 22 individuālās Līvānu tipa mājas un 15 individuālās mājas „Lakājos".</w:t>
      </w:r>
    </w:p>
    <w:p w:rsidR="00444568" w:rsidRPr="00444568" w:rsidRDefault="00444568" w:rsidP="00444568">
      <w:pPr>
        <w:spacing w:before="120" w:after="120" w:line="240" w:lineRule="auto"/>
        <w:jc w:val="both"/>
        <w:rPr>
          <w:rFonts w:ascii="Times New Roman" w:hAnsi="Times New Roman"/>
          <w:sz w:val="24"/>
          <w:szCs w:val="24"/>
          <w:lang w:val="lv-LV"/>
        </w:rPr>
      </w:pPr>
      <w:r w:rsidRPr="00444568">
        <w:rPr>
          <w:rFonts w:ascii="Times New Roman" w:hAnsi="Times New Roman"/>
          <w:sz w:val="24"/>
          <w:szCs w:val="24"/>
          <w:lang w:val="lv-LV"/>
        </w:rPr>
        <w:t>Ūdensapgādes sistēma ir novecojusi, un tās kopējais stāvoklis ir slikts, cauruļvadi aizsērējuši, artēzisko aku galvas daļas sliktā stāvoklī. Līdzekļu trūkuma dēļ ir veiktas tikai avārijas posmu un iekārtu nomaiņas. Dzeramā ūdens kvalitāte ir zema, un tas ūdensapgādes sistēmā netiek attīrīts. Ir nepilnīga ūdens uzskaites sistēma.</w:t>
      </w:r>
    </w:p>
    <w:p w:rsidR="00444568" w:rsidRPr="00444568" w:rsidRDefault="00444568" w:rsidP="00444568">
      <w:pPr>
        <w:spacing w:before="120" w:after="120" w:line="240" w:lineRule="auto"/>
        <w:jc w:val="both"/>
        <w:rPr>
          <w:rFonts w:ascii="Times New Roman" w:hAnsi="Times New Roman"/>
          <w:sz w:val="24"/>
          <w:szCs w:val="24"/>
          <w:lang w:val="lv-LV"/>
        </w:rPr>
      </w:pPr>
      <w:r w:rsidRPr="00444568">
        <w:rPr>
          <w:rFonts w:ascii="Times New Roman" w:hAnsi="Times New Roman"/>
          <w:sz w:val="24"/>
          <w:szCs w:val="24"/>
          <w:lang w:val="lv-LV"/>
        </w:rPr>
        <w:t xml:space="preserve">Pašreiz centrālo ūdensapgādes sistēmu pakalpojumus izmanto 454 iedzīvotāji jeb 70,4 % ciemata iedzīvotāju, kam pieejami </w:t>
      </w:r>
      <w:r w:rsidRPr="00444568">
        <w:rPr>
          <w:rFonts w:ascii="Times New Roman" w:hAnsi="Times New Roman"/>
          <w:bCs/>
          <w:sz w:val="24"/>
          <w:szCs w:val="24"/>
          <w:lang w:val="lv-LV"/>
        </w:rPr>
        <w:t>Ceraukstes pagasta pārvaldes komunālie pakalpojumi. Vēl 100 iedzīvotāji izmanto dzeramo ūdeni no Bauskas pilsētas ūdensapgādes tīkliem</w:t>
      </w:r>
      <w:r w:rsidRPr="00444568">
        <w:rPr>
          <w:rFonts w:ascii="Times New Roman" w:hAnsi="Times New Roman"/>
          <w:sz w:val="24"/>
          <w:szCs w:val="24"/>
          <w:lang w:val="lv-LV"/>
        </w:rPr>
        <w:t>.</w:t>
      </w:r>
    </w:p>
    <w:p w:rsidR="004F3E08" w:rsidRPr="00444568" w:rsidRDefault="004F3E08" w:rsidP="00444568">
      <w:pPr>
        <w:spacing w:before="120" w:after="120" w:line="240" w:lineRule="auto"/>
        <w:jc w:val="both"/>
        <w:rPr>
          <w:rFonts w:ascii="Times New Roman" w:hAnsi="Times New Roman"/>
          <w:iCs/>
          <w:sz w:val="24"/>
          <w:szCs w:val="24"/>
          <w:lang w:val="lv-LV"/>
        </w:rPr>
      </w:pPr>
      <w:r w:rsidRPr="00444568">
        <w:rPr>
          <w:rFonts w:ascii="Times New Roman" w:hAnsi="Times New Roman"/>
          <w:b/>
          <w:sz w:val="24"/>
          <w:szCs w:val="24"/>
          <w:lang w:val="lv-LV" w:eastAsia="lv-LV"/>
        </w:rPr>
        <w:t xml:space="preserve">Kanalizācija </w:t>
      </w:r>
    </w:p>
    <w:p w:rsidR="00444568" w:rsidRPr="00444568" w:rsidRDefault="00444568" w:rsidP="00444568">
      <w:pPr>
        <w:spacing w:before="120" w:after="120" w:line="240" w:lineRule="auto"/>
        <w:jc w:val="both"/>
        <w:rPr>
          <w:rFonts w:ascii="Times New Roman" w:hAnsi="Times New Roman"/>
          <w:sz w:val="24"/>
          <w:szCs w:val="24"/>
          <w:lang w:val="lv-LV"/>
        </w:rPr>
      </w:pPr>
      <w:r w:rsidRPr="00444568">
        <w:rPr>
          <w:rFonts w:ascii="Times New Roman" w:hAnsi="Times New Roman"/>
          <w:sz w:val="24"/>
          <w:szCs w:val="24"/>
          <w:lang w:val="lv-LV"/>
        </w:rPr>
        <w:t xml:space="preserve">Mūsas ciemā, saskaņā ar </w:t>
      </w:r>
      <w:r w:rsidRPr="00444568">
        <w:rPr>
          <w:rStyle w:val="FontStyle105"/>
          <w:rFonts w:ascii="Times New Roman" w:hAnsi="Times New Roman" w:cs="Times New Roman"/>
          <w:i w:val="0"/>
          <w:sz w:val="24"/>
          <w:szCs w:val="24"/>
          <w:lang w:val="lv-LV"/>
        </w:rPr>
        <w:t>Ceraukstes pagasta pārvaldes</w:t>
      </w:r>
      <w:r w:rsidRPr="00444568">
        <w:rPr>
          <w:rFonts w:ascii="Times New Roman" w:hAnsi="Times New Roman"/>
          <w:sz w:val="24"/>
          <w:szCs w:val="24"/>
          <w:lang w:val="lv-LV"/>
        </w:rPr>
        <w:t xml:space="preserve"> rīcībā esošo informāciju, 454 jeb 70,4% iedzīvotājiem ir pieejami centralizēti kanalizācijas pakalpojumi. </w:t>
      </w:r>
    </w:p>
    <w:p w:rsidR="00444568" w:rsidRPr="00444568" w:rsidRDefault="00444568" w:rsidP="00444568">
      <w:pPr>
        <w:spacing w:before="120" w:after="120" w:line="240" w:lineRule="auto"/>
        <w:jc w:val="both"/>
        <w:rPr>
          <w:rStyle w:val="FontStyle80"/>
          <w:rFonts w:ascii="Times New Roman" w:hAnsi="Times New Roman" w:cs="Times New Roman"/>
          <w:sz w:val="24"/>
          <w:szCs w:val="24"/>
          <w:lang w:val="lv-LV"/>
        </w:rPr>
      </w:pPr>
      <w:r w:rsidRPr="00444568">
        <w:rPr>
          <w:rStyle w:val="FontStyle80"/>
          <w:rFonts w:ascii="Times New Roman" w:hAnsi="Times New Roman" w:cs="Times New Roman"/>
          <w:sz w:val="24"/>
          <w:szCs w:val="24"/>
          <w:lang w:val="lv-LV"/>
        </w:rPr>
        <w:t>Centralizētās kanalizācijas sistēmas sastāvdaļas ir: kanalizācijas tīkli, KSS un centralizētas NAI. Komunālie un sadzīves notekūdeņi plūst no dzīvojamām mājām, administratīvajām ēkām un saimniecības ēkām, kā lielāko notekūdeņu veidotāju ciemā var minēt inkubatoru.</w:t>
      </w:r>
    </w:p>
    <w:p w:rsidR="00444568" w:rsidRPr="005312ED" w:rsidRDefault="00444568" w:rsidP="00444568">
      <w:pPr>
        <w:jc w:val="both"/>
        <w:rPr>
          <w:lang w:val="lv-LV"/>
        </w:rPr>
      </w:pPr>
    </w:p>
    <w:p w:rsidR="001A3B0D" w:rsidRPr="00F46B73" w:rsidRDefault="001A3B0D" w:rsidP="004F3E08">
      <w:pPr>
        <w:spacing w:after="0" w:line="240" w:lineRule="auto"/>
        <w:rPr>
          <w:rFonts w:ascii="Times New Roman" w:hAnsi="Times New Roman"/>
          <w:b/>
          <w:sz w:val="24"/>
          <w:szCs w:val="24"/>
          <w:lang w:val="lv-LV"/>
        </w:rPr>
      </w:pPr>
      <w:r w:rsidRPr="00F46B73">
        <w:rPr>
          <w:rFonts w:ascii="Times New Roman" w:hAnsi="Times New Roman"/>
          <w:b/>
          <w:sz w:val="24"/>
          <w:szCs w:val="24"/>
          <w:lang w:val="lv-LV"/>
        </w:rPr>
        <w:t>TEPā izstrādātā IIP</w:t>
      </w:r>
    </w:p>
    <w:p w:rsidR="004F3E08" w:rsidRPr="00F46B73" w:rsidRDefault="004F3E08" w:rsidP="004F3E08">
      <w:pPr>
        <w:spacing w:after="0" w:line="240" w:lineRule="auto"/>
        <w:rPr>
          <w:rFonts w:ascii="Times New Roman" w:hAnsi="Times New Roman"/>
          <w:sz w:val="24"/>
          <w:szCs w:val="24"/>
          <w:lang w:val="lv-LV"/>
        </w:rPr>
      </w:pPr>
      <w:r w:rsidRPr="00F46B73">
        <w:rPr>
          <w:rFonts w:ascii="Times New Roman" w:hAnsi="Times New Roman"/>
          <w:sz w:val="24"/>
          <w:szCs w:val="24"/>
          <w:lang w:val="lv-LV"/>
        </w:rPr>
        <w:t>(izmaksas norādītas projekta īstenošanas gada cenās).</w:t>
      </w:r>
    </w:p>
    <w:p w:rsidR="00444568" w:rsidRPr="00F46B73" w:rsidRDefault="00444568" w:rsidP="004F3E08">
      <w:pPr>
        <w:spacing w:after="0" w:line="240" w:lineRule="auto"/>
        <w:rPr>
          <w:rFonts w:ascii="Times New Roman" w:hAnsi="Times New Roman"/>
          <w:sz w:val="24"/>
          <w:szCs w:val="24"/>
          <w:lang w:val="lv-LV"/>
        </w:rPr>
      </w:pPr>
    </w:p>
    <w:tbl>
      <w:tblPr>
        <w:tblW w:w="949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95"/>
        <w:gridCol w:w="867"/>
        <w:gridCol w:w="850"/>
        <w:gridCol w:w="856"/>
        <w:gridCol w:w="608"/>
        <w:gridCol w:w="993"/>
        <w:gridCol w:w="1068"/>
        <w:gridCol w:w="1153"/>
      </w:tblGrid>
      <w:tr w:rsidR="00F46B73" w:rsidRPr="00444568" w:rsidTr="00F46B73">
        <w:trPr>
          <w:trHeight w:val="900"/>
          <w:tblHeader/>
        </w:trPr>
        <w:tc>
          <w:tcPr>
            <w:tcW w:w="1008" w:type="dxa"/>
            <w:shd w:val="clear" w:color="auto" w:fill="auto"/>
            <w:vAlign w:val="center"/>
          </w:tcPr>
          <w:p w:rsidR="00F46B73" w:rsidRPr="00444568" w:rsidRDefault="00F46B73" w:rsidP="00444568">
            <w:pPr>
              <w:spacing w:after="0" w:line="240" w:lineRule="auto"/>
              <w:jc w:val="center"/>
              <w:rPr>
                <w:rFonts w:ascii="Times New Roman" w:hAnsi="Times New Roman"/>
                <w:b/>
                <w:bCs/>
                <w:color w:val="000000"/>
                <w:sz w:val="20"/>
                <w:szCs w:val="20"/>
                <w:lang w:val="lv-LV" w:eastAsia="lv-LV"/>
              </w:rPr>
            </w:pPr>
            <w:r w:rsidRPr="00444568">
              <w:rPr>
                <w:rFonts w:ascii="Times New Roman" w:hAnsi="Times New Roman"/>
                <w:b/>
                <w:bCs/>
                <w:color w:val="000000"/>
                <w:sz w:val="20"/>
                <w:szCs w:val="20"/>
                <w:lang w:val="lv-LV" w:eastAsia="lv-LV"/>
              </w:rPr>
              <w:t>Priori</w:t>
            </w:r>
            <w:r>
              <w:rPr>
                <w:rFonts w:ascii="Times New Roman" w:hAnsi="Times New Roman"/>
                <w:b/>
                <w:bCs/>
                <w:color w:val="000000"/>
                <w:sz w:val="20"/>
                <w:szCs w:val="20"/>
                <w:lang w:val="lv-LV" w:eastAsia="lv-LV"/>
              </w:rPr>
              <w:t>-</w:t>
            </w:r>
            <w:r w:rsidRPr="00444568">
              <w:rPr>
                <w:rFonts w:ascii="Times New Roman" w:hAnsi="Times New Roman"/>
                <w:b/>
                <w:bCs/>
                <w:color w:val="000000"/>
                <w:sz w:val="20"/>
                <w:szCs w:val="20"/>
                <w:lang w:val="lv-LV" w:eastAsia="lv-LV"/>
              </w:rPr>
              <w:t>tātes nr.</w:t>
            </w:r>
          </w:p>
        </w:tc>
        <w:tc>
          <w:tcPr>
            <w:tcW w:w="2095" w:type="dxa"/>
            <w:shd w:val="clear" w:color="auto" w:fill="auto"/>
            <w:vAlign w:val="center"/>
          </w:tcPr>
          <w:p w:rsidR="00F46B73" w:rsidRPr="00444568" w:rsidRDefault="00F46B73" w:rsidP="00444568">
            <w:pPr>
              <w:spacing w:after="0" w:line="240" w:lineRule="auto"/>
              <w:jc w:val="center"/>
              <w:rPr>
                <w:rFonts w:ascii="Times New Roman" w:hAnsi="Times New Roman"/>
                <w:b/>
                <w:bCs/>
                <w:color w:val="000000"/>
                <w:sz w:val="20"/>
                <w:szCs w:val="20"/>
                <w:lang w:val="lv-LV" w:eastAsia="lv-LV"/>
              </w:rPr>
            </w:pPr>
            <w:r w:rsidRPr="00444568">
              <w:rPr>
                <w:rFonts w:ascii="Times New Roman" w:hAnsi="Times New Roman"/>
                <w:b/>
                <w:bCs/>
                <w:color w:val="000000"/>
                <w:sz w:val="20"/>
                <w:szCs w:val="20"/>
                <w:lang w:val="lv-LV" w:eastAsia="lv-LV"/>
              </w:rPr>
              <w:t>Objekts</w:t>
            </w:r>
          </w:p>
        </w:tc>
        <w:tc>
          <w:tcPr>
            <w:tcW w:w="867" w:type="dxa"/>
            <w:shd w:val="clear" w:color="auto" w:fill="auto"/>
            <w:vAlign w:val="center"/>
          </w:tcPr>
          <w:p w:rsidR="00F46B73" w:rsidRPr="00444568" w:rsidRDefault="00F46B73" w:rsidP="00444568">
            <w:pPr>
              <w:spacing w:after="0" w:line="240" w:lineRule="auto"/>
              <w:jc w:val="center"/>
              <w:rPr>
                <w:rFonts w:ascii="Times New Roman" w:hAnsi="Times New Roman"/>
                <w:b/>
                <w:bCs/>
                <w:color w:val="000000"/>
                <w:sz w:val="20"/>
                <w:szCs w:val="20"/>
                <w:lang w:val="lv-LV" w:eastAsia="lv-LV"/>
              </w:rPr>
            </w:pPr>
            <w:r w:rsidRPr="00444568">
              <w:rPr>
                <w:rFonts w:ascii="Times New Roman" w:hAnsi="Times New Roman"/>
                <w:b/>
                <w:bCs/>
                <w:color w:val="000000"/>
                <w:sz w:val="20"/>
                <w:szCs w:val="20"/>
                <w:lang w:val="lv-LV" w:eastAsia="lv-LV"/>
              </w:rPr>
              <w:t>Jauns/ rekonstrukcija</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b/>
                <w:bCs/>
                <w:color w:val="000000"/>
                <w:sz w:val="20"/>
                <w:szCs w:val="20"/>
                <w:lang w:val="lv-LV" w:eastAsia="lv-LV"/>
              </w:rPr>
            </w:pPr>
            <w:r w:rsidRPr="00444568">
              <w:rPr>
                <w:rFonts w:ascii="Times New Roman" w:hAnsi="Times New Roman"/>
                <w:b/>
                <w:bCs/>
                <w:color w:val="000000"/>
                <w:sz w:val="20"/>
                <w:szCs w:val="20"/>
                <w:lang w:val="lv-LV" w:eastAsia="lv-LV"/>
              </w:rPr>
              <w:t>Mērv.</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b/>
                <w:bCs/>
                <w:color w:val="000000"/>
                <w:sz w:val="20"/>
                <w:szCs w:val="20"/>
                <w:lang w:val="lv-LV" w:eastAsia="lv-LV"/>
              </w:rPr>
            </w:pPr>
            <w:r w:rsidRPr="00444568">
              <w:rPr>
                <w:rFonts w:ascii="Times New Roman" w:hAnsi="Times New Roman"/>
                <w:b/>
                <w:bCs/>
                <w:color w:val="000000"/>
                <w:sz w:val="20"/>
                <w:szCs w:val="20"/>
                <w:lang w:val="lv-LV" w:eastAsia="lv-LV"/>
              </w:rPr>
              <w:t>Dau</w:t>
            </w:r>
            <w:r>
              <w:rPr>
                <w:rFonts w:ascii="Times New Roman" w:hAnsi="Times New Roman"/>
                <w:b/>
                <w:bCs/>
                <w:color w:val="000000"/>
                <w:sz w:val="20"/>
                <w:szCs w:val="20"/>
                <w:lang w:val="lv-LV" w:eastAsia="lv-LV"/>
              </w:rPr>
              <w:t>-</w:t>
            </w:r>
            <w:r w:rsidRPr="00444568">
              <w:rPr>
                <w:rFonts w:ascii="Times New Roman" w:hAnsi="Times New Roman"/>
                <w:b/>
                <w:bCs/>
                <w:color w:val="000000"/>
                <w:sz w:val="20"/>
                <w:szCs w:val="20"/>
                <w:lang w:val="lv-LV" w:eastAsia="lv-LV"/>
              </w:rPr>
              <w:t>dzums</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b/>
                <w:bCs/>
                <w:color w:val="000000"/>
                <w:sz w:val="20"/>
                <w:szCs w:val="20"/>
                <w:lang w:val="lv-LV" w:eastAsia="lv-LV"/>
              </w:rPr>
            </w:pPr>
            <w:r w:rsidRPr="00444568">
              <w:rPr>
                <w:rFonts w:ascii="Times New Roman" w:hAnsi="Times New Roman"/>
                <w:b/>
                <w:bCs/>
                <w:color w:val="000000"/>
                <w:sz w:val="20"/>
                <w:szCs w:val="20"/>
                <w:lang w:val="lv-LV" w:eastAsia="lv-LV"/>
              </w:rPr>
              <w:t>DN</w:t>
            </w:r>
          </w:p>
        </w:tc>
        <w:tc>
          <w:tcPr>
            <w:tcW w:w="993" w:type="dxa"/>
            <w:shd w:val="clear" w:color="auto" w:fill="auto"/>
            <w:vAlign w:val="center"/>
          </w:tcPr>
          <w:p w:rsidR="00F46B73" w:rsidRPr="00444568" w:rsidRDefault="00F46B73" w:rsidP="00444568">
            <w:pPr>
              <w:spacing w:after="0" w:line="240" w:lineRule="auto"/>
              <w:jc w:val="center"/>
              <w:rPr>
                <w:rFonts w:ascii="Times New Roman" w:hAnsi="Times New Roman"/>
                <w:b/>
                <w:bCs/>
                <w:color w:val="000000"/>
                <w:sz w:val="20"/>
                <w:szCs w:val="20"/>
                <w:lang w:val="lv-LV" w:eastAsia="lv-LV"/>
              </w:rPr>
            </w:pPr>
            <w:r w:rsidRPr="00444568">
              <w:rPr>
                <w:rFonts w:ascii="Times New Roman" w:hAnsi="Times New Roman"/>
                <w:b/>
                <w:bCs/>
                <w:color w:val="000000"/>
                <w:sz w:val="20"/>
                <w:szCs w:val="20"/>
                <w:lang w:val="lv-LV" w:eastAsia="lv-LV"/>
              </w:rPr>
              <w:t>Vienības cena, Ls</w:t>
            </w:r>
          </w:p>
        </w:tc>
        <w:tc>
          <w:tcPr>
            <w:tcW w:w="1068" w:type="dxa"/>
            <w:shd w:val="clear" w:color="auto" w:fill="auto"/>
            <w:vAlign w:val="center"/>
          </w:tcPr>
          <w:p w:rsidR="00F46B73" w:rsidRPr="00444568" w:rsidRDefault="00F46B73" w:rsidP="00444568">
            <w:pPr>
              <w:spacing w:after="0" w:line="240" w:lineRule="auto"/>
              <w:jc w:val="center"/>
              <w:rPr>
                <w:rFonts w:ascii="Times New Roman" w:hAnsi="Times New Roman"/>
                <w:b/>
                <w:bCs/>
                <w:color w:val="000000"/>
                <w:sz w:val="20"/>
                <w:szCs w:val="20"/>
                <w:lang w:val="lv-LV" w:eastAsia="lv-LV"/>
              </w:rPr>
            </w:pPr>
            <w:r w:rsidRPr="00444568">
              <w:rPr>
                <w:rFonts w:ascii="Times New Roman" w:hAnsi="Times New Roman"/>
                <w:b/>
                <w:bCs/>
                <w:color w:val="000000"/>
                <w:sz w:val="20"/>
                <w:szCs w:val="20"/>
                <w:lang w:val="lv-LV" w:eastAsia="lv-LV"/>
              </w:rPr>
              <w:t>Cena kopā, Ls</w:t>
            </w:r>
          </w:p>
        </w:tc>
        <w:tc>
          <w:tcPr>
            <w:tcW w:w="1153" w:type="dxa"/>
            <w:shd w:val="clear" w:color="auto" w:fill="auto"/>
            <w:vAlign w:val="center"/>
          </w:tcPr>
          <w:p w:rsidR="00F46B73" w:rsidRPr="00444568" w:rsidRDefault="00F46B73" w:rsidP="00444568">
            <w:pPr>
              <w:spacing w:after="0" w:line="240" w:lineRule="auto"/>
              <w:jc w:val="center"/>
              <w:rPr>
                <w:rFonts w:ascii="Times New Roman" w:hAnsi="Times New Roman"/>
                <w:b/>
                <w:bCs/>
                <w:color w:val="000000"/>
                <w:sz w:val="20"/>
                <w:szCs w:val="20"/>
                <w:lang w:val="lv-LV" w:eastAsia="lv-LV"/>
              </w:rPr>
            </w:pPr>
            <w:r w:rsidRPr="00444568">
              <w:rPr>
                <w:rFonts w:ascii="Times New Roman" w:hAnsi="Times New Roman"/>
                <w:b/>
                <w:bCs/>
                <w:color w:val="000000"/>
                <w:sz w:val="20"/>
                <w:szCs w:val="20"/>
                <w:lang w:val="lv-LV" w:eastAsia="lv-LV"/>
              </w:rPr>
              <w:t>Relizācijas laiks*</w:t>
            </w:r>
          </w:p>
        </w:tc>
      </w:tr>
      <w:tr w:rsidR="00F46B73" w:rsidRPr="00444568" w:rsidTr="00F46B73">
        <w:trPr>
          <w:trHeight w:val="510"/>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Pašteces kanalizācijas maģistrāle Olavu ielā Piebauskas rajonā</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195</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200</w:t>
            </w:r>
          </w:p>
        </w:tc>
        <w:tc>
          <w:tcPr>
            <w:tcW w:w="993" w:type="dxa"/>
            <w:shd w:val="clear" w:color="auto" w:fill="auto"/>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57</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11115</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510"/>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Pašteces kanalizācijas maģistrāle Pūriņu ielā Piebauskas rajonā</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350</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200</w:t>
            </w:r>
          </w:p>
        </w:tc>
        <w:tc>
          <w:tcPr>
            <w:tcW w:w="993" w:type="dxa"/>
            <w:shd w:val="clear" w:color="auto" w:fill="auto"/>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70</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24500</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510"/>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3</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Pašteces kanalizācijas maģistrāle Pūriņu ielā Piebauskas rajonā</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537</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200</w:t>
            </w:r>
          </w:p>
        </w:tc>
        <w:tc>
          <w:tcPr>
            <w:tcW w:w="993" w:type="dxa"/>
            <w:shd w:val="clear" w:color="auto" w:fill="auto"/>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57</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30609</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765"/>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lastRenderedPageBreak/>
              <w:t>4</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Pašteces kanalizācijas pieslēgumi pie maģistrāles Pūriņu ielā Piebauskas rajonā</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gab.</w:t>
            </w:r>
          </w:p>
        </w:tc>
        <w:tc>
          <w:tcPr>
            <w:tcW w:w="856" w:type="dxa"/>
            <w:shd w:val="clear" w:color="auto" w:fill="auto"/>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72</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110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45</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3240</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765"/>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5</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Pašteces kanalizācijas pieslēgumi pie maģistrāles Olavu ielā Piebauskas rajonā</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gab.</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11</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110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45</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495</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765"/>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6</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Pašteces kanalizācijas maģistrāles atzari šķērsielās no Pūriņu ielas Piebauskas rajonā</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798</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150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55</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43890</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765"/>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7</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Pašteces kanalizācijas maģistrāles atzari šķērsielās no Pūriņu ielas Piebauskas rajonā</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123</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110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50</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6150</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765"/>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8</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 xml:space="preserve">Kanalizācijas ūdeņu spiedvads no projektētas KSS Q=4,0 l/sek. Līdz spiediena dzēšanas akai  </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975</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50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38</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37050</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765"/>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 </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 xml:space="preserve">Pašteces kanalizācija  no spiediena dzēšanas akas līdz projektētai KSS Q=5,6 l/sek </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12</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200</w:t>
            </w:r>
          </w:p>
        </w:tc>
        <w:tc>
          <w:tcPr>
            <w:tcW w:w="993" w:type="dxa"/>
            <w:shd w:val="clear" w:color="auto" w:fill="auto"/>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48</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576</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765"/>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9</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Kanalizācijas ūdeņu spiedvads no projektētas KSS Q=5,6 l/sek līdz pieslēguma vietai Biržu ielā</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1217</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63</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48</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58416</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547"/>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10</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 xml:space="preserve">Kanalizācijas sūkņu stacija Q=4,0 l/sek </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gab.</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 </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17000</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17000</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450"/>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11</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 xml:space="preserve">Kanalizācijas sūkņu stacija Q=5,6 l/sek </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gab.</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 </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17000</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17000</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1275"/>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12</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Maģistrālais ūdensvads no  ūdenstorņa pārslēguma akas uz ielas līdz Līvānu ielas daudzdzīvokļu mājām ar pieslēgumu esošajiem Līvānu ielas tīklam</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317</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110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40</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12680</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765"/>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13</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Maģistrālais ūdensvads noA7 šosejas škērsojuma vietas līdz akai uz ūdenstorni</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136</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110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45</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6120</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1020"/>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14</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Maģistrālais ūdensvads no A7 šosejas škērsojuma vietas līdz pieslēguma vietai pie esošā ūdensvada Zaļā ielā 39</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923</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110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40</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36920</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510"/>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15</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Maģistrālā ūdensvada pārslēgums pie kafejnīcas "Pauze"</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26</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110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67</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1742</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510"/>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lastRenderedPageBreak/>
              <w:t>16</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Maģistrālais ūdensvada pievads Centra daudzdzīvokļu mājām</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Rekonstrukcija</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180</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48</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8640</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765"/>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17</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 xml:space="preserve">Maģistrālais ūdensvada pievads bērnudārzam, Līvānu ielas daudzdzīvokļu mājām, </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Rekonstrukcija</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174</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48</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8352</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PrIP</w:t>
            </w:r>
          </w:p>
        </w:tc>
      </w:tr>
      <w:tr w:rsidR="00F46B73" w:rsidRPr="00444568" w:rsidTr="00F46B73">
        <w:trPr>
          <w:trHeight w:val="1020"/>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18</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Maģistrālais ūdensvads no Lakāju ielas līdz Līvānu ielas daudzdzīvokļu mājām ar pieslēgumu esošajam Lakāju ielas tīklam</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558</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63</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38</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21204</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IIP</w:t>
            </w:r>
          </w:p>
        </w:tc>
      </w:tr>
      <w:tr w:rsidR="00F46B73" w:rsidRPr="00444568" w:rsidTr="00F46B73">
        <w:trPr>
          <w:trHeight w:val="510"/>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19</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Līvānu ielas iekškvartālu ūdensvada tīkla izbūve</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Rekonstrukcija</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576</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48</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27648</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IIP</w:t>
            </w:r>
          </w:p>
        </w:tc>
      </w:tr>
      <w:tr w:rsidR="00F46B73" w:rsidRPr="00444568" w:rsidTr="00F46B73">
        <w:trPr>
          <w:trHeight w:val="510"/>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20</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Lakāju ielas iekškvartālu ūdensvada tīkla izbūve</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Rekonstrukcija</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744</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50</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37200</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IIP</w:t>
            </w:r>
          </w:p>
        </w:tc>
      </w:tr>
      <w:tr w:rsidR="00F46B73" w:rsidRPr="00444568" w:rsidTr="00F46B73">
        <w:trPr>
          <w:trHeight w:val="510"/>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21</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Pašteces kanalizācijas maģistrāle pari A7 šosejai Piebauskas rajonā</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499</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200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57</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28443</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IIP</w:t>
            </w:r>
          </w:p>
        </w:tc>
      </w:tr>
      <w:tr w:rsidR="00F46B73" w:rsidRPr="00444568" w:rsidTr="00F46B73">
        <w:trPr>
          <w:trHeight w:val="510"/>
        </w:trPr>
        <w:tc>
          <w:tcPr>
            <w:tcW w:w="10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22</w:t>
            </w:r>
          </w:p>
        </w:tc>
        <w:tc>
          <w:tcPr>
            <w:tcW w:w="2095" w:type="dxa"/>
            <w:shd w:val="clear" w:color="auto" w:fill="auto"/>
            <w:vAlign w:val="center"/>
          </w:tcPr>
          <w:p w:rsidR="00F46B73" w:rsidRPr="00444568" w:rsidRDefault="00F46B73" w:rsidP="00444568">
            <w:pPr>
              <w:spacing w:after="0" w:line="240" w:lineRule="auto"/>
              <w:rPr>
                <w:rFonts w:ascii="Times New Roman" w:hAnsi="Times New Roman"/>
                <w:sz w:val="20"/>
                <w:szCs w:val="20"/>
                <w:lang w:val="lv-LV" w:eastAsia="lv-LV"/>
              </w:rPr>
            </w:pPr>
            <w:r w:rsidRPr="00444568">
              <w:rPr>
                <w:rFonts w:ascii="Times New Roman" w:hAnsi="Times New Roman"/>
                <w:sz w:val="20"/>
                <w:szCs w:val="20"/>
                <w:lang w:val="lv-LV" w:eastAsia="lv-LV"/>
              </w:rPr>
              <w:t>Pašteces kanalizācijas maģistrāle pari A7 šosejai Piebauskas rajonā</w:t>
            </w:r>
          </w:p>
        </w:tc>
        <w:tc>
          <w:tcPr>
            <w:tcW w:w="867"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Jauns</w:t>
            </w:r>
          </w:p>
        </w:tc>
        <w:tc>
          <w:tcPr>
            <w:tcW w:w="850"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m</w:t>
            </w:r>
          </w:p>
        </w:tc>
        <w:tc>
          <w:tcPr>
            <w:tcW w:w="856"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187</w:t>
            </w:r>
          </w:p>
        </w:tc>
        <w:tc>
          <w:tcPr>
            <w:tcW w:w="60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150</w:t>
            </w:r>
          </w:p>
        </w:tc>
        <w:tc>
          <w:tcPr>
            <w:tcW w:w="99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45</w:t>
            </w:r>
          </w:p>
        </w:tc>
        <w:tc>
          <w:tcPr>
            <w:tcW w:w="1068"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8415</w:t>
            </w:r>
          </w:p>
        </w:tc>
        <w:tc>
          <w:tcPr>
            <w:tcW w:w="1153" w:type="dxa"/>
            <w:shd w:val="clear" w:color="auto" w:fill="auto"/>
            <w:noWrap/>
            <w:vAlign w:val="center"/>
          </w:tcPr>
          <w:p w:rsidR="00F46B73" w:rsidRPr="00444568" w:rsidRDefault="00F46B73" w:rsidP="00444568">
            <w:pPr>
              <w:spacing w:after="0" w:line="240" w:lineRule="auto"/>
              <w:jc w:val="center"/>
              <w:rPr>
                <w:rFonts w:ascii="Times New Roman" w:hAnsi="Times New Roman"/>
                <w:sz w:val="20"/>
                <w:szCs w:val="20"/>
                <w:lang w:val="lv-LV" w:eastAsia="lv-LV"/>
              </w:rPr>
            </w:pPr>
            <w:r w:rsidRPr="00444568">
              <w:rPr>
                <w:rFonts w:ascii="Times New Roman" w:hAnsi="Times New Roman"/>
                <w:sz w:val="20"/>
                <w:szCs w:val="20"/>
                <w:lang w:val="lv-LV" w:eastAsia="lv-LV"/>
              </w:rPr>
              <w:t>IIP</w:t>
            </w:r>
          </w:p>
        </w:tc>
      </w:tr>
    </w:tbl>
    <w:p w:rsidR="00444568" w:rsidRPr="005312ED" w:rsidRDefault="00444568" w:rsidP="00444568">
      <w:pPr>
        <w:pStyle w:val="BodyText"/>
        <w:spacing w:line="240" w:lineRule="auto"/>
        <w:ind w:left="0" w:firstLine="0"/>
        <w:jc w:val="both"/>
        <w:rPr>
          <w:sz w:val="20"/>
          <w:lang w:val="lv-LV" w:eastAsia="lv-LV"/>
        </w:rPr>
      </w:pPr>
      <w:r w:rsidRPr="005312ED">
        <w:rPr>
          <w:sz w:val="20"/>
          <w:lang w:val="lv-LV" w:eastAsia="lv-LV"/>
        </w:rPr>
        <w:t>* PrIP – Prioritārajā investīciju programmā līdz 2012.gadam, IIP – Ilgtermiņa investīciju programmā līdz 2020.gadam</w:t>
      </w:r>
    </w:p>
    <w:p w:rsidR="009830B2" w:rsidRDefault="009830B2">
      <w:pPr>
        <w:spacing w:after="0" w:line="240" w:lineRule="auto"/>
        <w:rPr>
          <w:rFonts w:ascii="Times New Roman" w:hAnsi="Times New Roman"/>
          <w:szCs w:val="20"/>
          <w:highlight w:val="yellow"/>
          <w:lang w:val="lv-LV" w:eastAsia="lv-LV" w:bidi="ar-SA"/>
        </w:rPr>
      </w:pPr>
      <w:r>
        <w:rPr>
          <w:highlight w:val="yellow"/>
          <w:lang w:val="lv-LV" w:eastAsia="lv-LV"/>
        </w:rPr>
        <w:br w:type="page"/>
      </w:r>
    </w:p>
    <w:p w:rsidR="009830B2" w:rsidRDefault="009830B2" w:rsidP="00787578">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sz w:val="24"/>
          <w:lang w:val="lv-LV"/>
        </w:rPr>
        <w:lastRenderedPageBreak/>
        <w:t>JANEIKAS</w:t>
      </w:r>
      <w:r w:rsidR="00367CE0">
        <w:rPr>
          <w:rFonts w:ascii="Times New Roman" w:hAnsi="Times New Roman"/>
          <w:b/>
          <w:sz w:val="24"/>
          <w:lang w:val="lv-LV"/>
        </w:rPr>
        <w:t xml:space="preserve"> (Ceraukstes pagasts)</w:t>
      </w:r>
    </w:p>
    <w:p w:rsidR="009830B2" w:rsidRPr="00895886" w:rsidRDefault="009830B2" w:rsidP="00787578">
      <w:pPr>
        <w:spacing w:before="120" w:after="120" w:line="240" w:lineRule="auto"/>
        <w:rPr>
          <w:rStyle w:val="Hyperlink"/>
          <w:rFonts w:ascii="Times New Roman" w:hAnsi="Times New Roman"/>
          <w:color w:val="auto"/>
          <w:sz w:val="24"/>
          <w:u w:val="none"/>
          <w:lang w:val="lv-LV"/>
        </w:rPr>
      </w:pPr>
      <w:r w:rsidRPr="00895886">
        <w:rPr>
          <w:rFonts w:ascii="Times New Roman" w:hAnsi="Times New Roman"/>
          <w:sz w:val="24"/>
          <w:lang w:val="lv-LV"/>
        </w:rPr>
        <w:t>Kontaktpersona</w:t>
      </w:r>
      <w:r w:rsidR="00895886" w:rsidRPr="00895886">
        <w:rPr>
          <w:rFonts w:ascii="Times New Roman" w:hAnsi="Times New Roman"/>
          <w:sz w:val="24"/>
          <w:lang w:val="lv-LV"/>
        </w:rPr>
        <w:t>:</w:t>
      </w:r>
      <w:r w:rsidRPr="00895886">
        <w:rPr>
          <w:rFonts w:ascii="Times New Roman" w:hAnsi="Times New Roman"/>
          <w:sz w:val="24"/>
          <w:lang w:val="lv-LV"/>
        </w:rPr>
        <w:t xml:space="preserve"> </w:t>
      </w:r>
      <w:r w:rsidRPr="00895886">
        <w:rPr>
          <w:rStyle w:val="Hyperlink"/>
          <w:rFonts w:ascii="Times New Roman" w:hAnsi="Times New Roman"/>
          <w:color w:val="auto"/>
          <w:sz w:val="24"/>
          <w:u w:val="none"/>
          <w:lang w:val="lv-LV"/>
        </w:rPr>
        <w:t>Daila Silputniņa, SIA „</w:t>
      </w:r>
      <w:proofErr w:type="spellStart"/>
      <w:r w:rsidRPr="00895886">
        <w:rPr>
          <w:rStyle w:val="Hyperlink"/>
          <w:rFonts w:ascii="Times New Roman" w:hAnsi="Times New Roman"/>
          <w:color w:val="auto"/>
          <w:sz w:val="24"/>
          <w:u w:val="none"/>
          <w:lang w:val="lv-LV"/>
        </w:rPr>
        <w:t>Lielzeltiņi</w:t>
      </w:r>
      <w:proofErr w:type="spellEnd"/>
      <w:r w:rsidRPr="00895886">
        <w:rPr>
          <w:rStyle w:val="Hyperlink"/>
          <w:rFonts w:ascii="Times New Roman" w:hAnsi="Times New Roman"/>
          <w:color w:val="auto"/>
          <w:sz w:val="24"/>
          <w:u w:val="none"/>
          <w:lang w:val="lv-LV"/>
        </w:rPr>
        <w:t xml:space="preserve">”, e-pasta </w:t>
      </w:r>
      <w:hyperlink r:id="rId19" w:history="1">
        <w:r w:rsidRPr="00895886">
          <w:rPr>
            <w:rStyle w:val="Hyperlink"/>
            <w:rFonts w:ascii="Times New Roman" w:hAnsi="Times New Roman"/>
            <w:sz w:val="24"/>
            <w:lang w:val="lv-LV"/>
          </w:rPr>
          <w:t>daila16@inbox.lv</w:t>
        </w:r>
      </w:hyperlink>
    </w:p>
    <w:p w:rsidR="009830B2" w:rsidRPr="004A568C" w:rsidRDefault="009830B2" w:rsidP="00787578">
      <w:pPr>
        <w:spacing w:before="120" w:after="120" w:line="240" w:lineRule="auto"/>
        <w:rPr>
          <w:rFonts w:ascii="Times New Roman" w:hAnsi="Times New Roman"/>
          <w:sz w:val="24"/>
          <w:lang w:val="lv-LV"/>
        </w:rPr>
      </w:pPr>
      <w:r w:rsidRPr="004A568C">
        <w:rPr>
          <w:rFonts w:ascii="Times New Roman" w:hAnsi="Times New Roman"/>
          <w:sz w:val="24"/>
          <w:lang w:val="lv-LV"/>
        </w:rPr>
        <w:t>Ūdenssaimniecības pakalpojumu sniedzējs:</w:t>
      </w:r>
      <w:r w:rsidRPr="004A568C">
        <w:rPr>
          <w:rFonts w:ascii="Times New Roman" w:hAnsi="Times New Roman"/>
          <w:sz w:val="24"/>
          <w:lang w:val="lv-LV"/>
        </w:rPr>
        <w:tab/>
      </w:r>
      <w:r>
        <w:rPr>
          <w:rFonts w:ascii="Times New Roman" w:hAnsi="Times New Roman"/>
          <w:sz w:val="24"/>
          <w:lang w:val="lv-LV"/>
        </w:rPr>
        <w:t>SIA „Lielzeltiņi</w:t>
      </w:r>
      <w:r w:rsidR="00895886">
        <w:rPr>
          <w:rFonts w:ascii="Times New Roman" w:hAnsi="Times New Roman"/>
          <w:sz w:val="24"/>
          <w:lang w:val="lv-LV"/>
        </w:rPr>
        <w:t>”, kura pamatdarbība ir putnu gaļas ražošana, ūdenssaimniecības pakalpojumu sniegšanu uzņēmums mantojis vēsturiski</w:t>
      </w:r>
      <w:r w:rsidR="00787578">
        <w:rPr>
          <w:rFonts w:ascii="Times New Roman" w:hAnsi="Times New Roman"/>
          <w:sz w:val="24"/>
          <w:lang w:val="lv-LV"/>
        </w:rPr>
        <w:t>, Regulatora licences nav.</w:t>
      </w:r>
    </w:p>
    <w:p w:rsidR="009830B2" w:rsidRDefault="009830B2" w:rsidP="00787578">
      <w:pPr>
        <w:spacing w:before="120" w:after="120" w:line="240" w:lineRule="auto"/>
        <w:rPr>
          <w:rFonts w:ascii="Times New Roman" w:hAnsi="Times New Roman"/>
          <w:sz w:val="24"/>
          <w:lang w:val="lv-LV"/>
        </w:rPr>
      </w:pPr>
      <w:r w:rsidRPr="004A568C">
        <w:rPr>
          <w:rFonts w:ascii="Times New Roman" w:hAnsi="Times New Roman"/>
          <w:sz w:val="24"/>
          <w:lang w:val="lv-LV"/>
        </w:rPr>
        <w:t>Iedzīvotāju skaits ciemā:</w:t>
      </w:r>
      <w:r w:rsidRPr="004A568C">
        <w:rPr>
          <w:rFonts w:ascii="Times New Roman" w:hAnsi="Times New Roman"/>
          <w:sz w:val="24"/>
          <w:lang w:val="lv-LV"/>
        </w:rPr>
        <w:tab/>
        <w:t xml:space="preserve">TS dati – </w:t>
      </w:r>
      <w:r>
        <w:rPr>
          <w:rFonts w:ascii="Times New Roman" w:hAnsi="Times New Roman"/>
          <w:sz w:val="24"/>
          <w:lang w:val="lv-LV"/>
        </w:rPr>
        <w:t>200</w:t>
      </w:r>
      <w:r w:rsidRPr="004A568C">
        <w:rPr>
          <w:rFonts w:ascii="Times New Roman" w:hAnsi="Times New Roman"/>
          <w:sz w:val="24"/>
          <w:lang w:val="lv-LV"/>
        </w:rPr>
        <w:t xml:space="preserve">; </w:t>
      </w:r>
      <w:r>
        <w:rPr>
          <w:rFonts w:ascii="Times New Roman" w:hAnsi="Times New Roman"/>
          <w:sz w:val="24"/>
          <w:lang w:val="lv-LV"/>
        </w:rPr>
        <w:t>respondenta dati</w:t>
      </w:r>
      <w:r w:rsidR="00895886">
        <w:rPr>
          <w:rFonts w:ascii="Times New Roman" w:hAnsi="Times New Roman"/>
          <w:sz w:val="24"/>
          <w:lang w:val="lv-LV"/>
        </w:rPr>
        <w:t xml:space="preserve"> – 141</w:t>
      </w:r>
    </w:p>
    <w:p w:rsidR="00895886" w:rsidRDefault="00895886" w:rsidP="00787578">
      <w:pPr>
        <w:spacing w:before="120" w:after="120" w:line="240" w:lineRule="auto"/>
        <w:rPr>
          <w:rFonts w:ascii="Times New Roman" w:hAnsi="Times New Roman"/>
          <w:sz w:val="24"/>
          <w:lang w:val="lv-LV"/>
        </w:rPr>
      </w:pPr>
      <w:r>
        <w:rPr>
          <w:rFonts w:ascii="Times New Roman" w:hAnsi="Times New Roman"/>
          <w:sz w:val="24"/>
          <w:lang w:val="lv-LV"/>
        </w:rPr>
        <w:t>U,K lietotāju skaits – 141 (100%)</w:t>
      </w:r>
    </w:p>
    <w:p w:rsidR="00895886" w:rsidRPr="005D64CA" w:rsidRDefault="005D64CA" w:rsidP="00787578">
      <w:pPr>
        <w:spacing w:before="120" w:after="120" w:line="240" w:lineRule="auto"/>
        <w:rPr>
          <w:rFonts w:ascii="Times New Roman" w:hAnsi="Times New Roman"/>
          <w:b/>
          <w:sz w:val="24"/>
          <w:lang w:val="lv-LV"/>
        </w:rPr>
      </w:pPr>
      <w:r w:rsidRPr="005D64CA">
        <w:rPr>
          <w:rFonts w:ascii="Times New Roman" w:hAnsi="Times New Roman"/>
          <w:b/>
          <w:sz w:val="24"/>
          <w:lang w:val="lv-LV"/>
        </w:rPr>
        <w:t>Ūdensapgāde</w:t>
      </w:r>
    </w:p>
    <w:p w:rsidR="005D64CA" w:rsidRPr="004A568C" w:rsidRDefault="005D64CA" w:rsidP="005D64CA">
      <w:pPr>
        <w:spacing w:before="120" w:after="120" w:line="240" w:lineRule="auto"/>
        <w:jc w:val="both"/>
        <w:rPr>
          <w:rFonts w:ascii="Times New Roman" w:hAnsi="Times New Roman"/>
          <w:sz w:val="24"/>
          <w:lang w:val="lv-LV"/>
        </w:rPr>
      </w:pPr>
      <w:r>
        <w:rPr>
          <w:rFonts w:ascii="Times New Roman" w:hAnsi="Times New Roman"/>
          <w:sz w:val="24"/>
          <w:lang w:val="lv-LV"/>
        </w:rPr>
        <w:t>Ūdensapgādi iedzīvotājiem nodrošina uzņēmuma ūdensapgādes sistēma, kas izbūvēta ražošanas vajadzībām, bet ir ar pietiekošu kapacitāli, lai apkalpotu iedzīvotājus. Sistēmu veido 1 urbums, USS (q=50 m3/h), kas darbojas labi, un sadales tīkli (L=200 m). Pakalpojumu kvalitāte ir atbilstoša normatīvajām prasībām.</w:t>
      </w:r>
    </w:p>
    <w:p w:rsidR="00787578" w:rsidRDefault="00787578" w:rsidP="00787578">
      <w:pPr>
        <w:spacing w:before="120" w:after="120" w:line="240" w:lineRule="auto"/>
        <w:jc w:val="both"/>
        <w:rPr>
          <w:rFonts w:ascii="Times New Roman" w:hAnsi="Times New Roman"/>
          <w:b/>
          <w:sz w:val="24"/>
          <w:lang w:val="lv-LV"/>
        </w:rPr>
      </w:pPr>
      <w:r>
        <w:rPr>
          <w:rFonts w:ascii="Times New Roman" w:hAnsi="Times New Roman"/>
          <w:b/>
          <w:sz w:val="24"/>
          <w:lang w:val="lv-LV"/>
        </w:rPr>
        <w:t>Kanalizācija</w:t>
      </w:r>
    </w:p>
    <w:p w:rsidR="005D64CA" w:rsidRPr="004A568C" w:rsidRDefault="00787578" w:rsidP="005D64CA">
      <w:pPr>
        <w:spacing w:before="120" w:after="120" w:line="240" w:lineRule="auto"/>
        <w:jc w:val="both"/>
        <w:rPr>
          <w:rFonts w:ascii="Times New Roman" w:hAnsi="Times New Roman"/>
          <w:sz w:val="24"/>
          <w:lang w:val="lv-LV"/>
        </w:rPr>
      </w:pPr>
      <w:r w:rsidRPr="00787578">
        <w:rPr>
          <w:rFonts w:ascii="Times New Roman" w:hAnsi="Times New Roman"/>
          <w:sz w:val="24"/>
          <w:lang w:val="lv-LV"/>
        </w:rPr>
        <w:t xml:space="preserve">SIA </w:t>
      </w:r>
      <w:r>
        <w:rPr>
          <w:rFonts w:ascii="Times New Roman" w:hAnsi="Times New Roman"/>
          <w:sz w:val="24"/>
          <w:lang w:val="lv-LV"/>
        </w:rPr>
        <w:t xml:space="preserve">„Lielzeltiņi” kanalizācijas sistēma galvenokārt apkalpo putnu gaļas ražotni. Sistēmā ir bioloģiskās NAI ar projektēto jaudu 500 m3/dnn, izmantota tiek jauda 450 m3/dnn, t.sk. ap 10 m3/dnn veido iedzīvotāju notekūdeņi, pārējie ir ražošanas notekūdeņi. NAI darbojas labi. Dūņas tiek presētas un izvestas uz sadzīves atkritumu izgāztuvi „Graniņi”, par dūņu deponēšanu ir noslēgts līgums. </w:t>
      </w:r>
      <w:r w:rsidR="005D64CA">
        <w:rPr>
          <w:rFonts w:ascii="Times New Roman" w:hAnsi="Times New Roman"/>
          <w:sz w:val="24"/>
          <w:lang w:val="lv-LV"/>
        </w:rPr>
        <w:t>Iedzīvotāju apkalpošanai izbūvēti kanalizācijas tīkli, kuriem nepieciešama rekonstrukcija (L=400 m). Sistēmā ir 1 KSS un spiedvads. Notekūdeņu izplūde Mēmelē. Pakalpojumu kvalitāte ir atbilstoša normatīvajām prasībām.</w:t>
      </w:r>
    </w:p>
    <w:p w:rsidR="00787578" w:rsidRPr="005D64CA" w:rsidRDefault="005D64CA" w:rsidP="00787578">
      <w:pPr>
        <w:spacing w:before="120" w:after="120" w:line="240" w:lineRule="auto"/>
        <w:jc w:val="both"/>
        <w:rPr>
          <w:rFonts w:ascii="Times New Roman" w:hAnsi="Times New Roman"/>
          <w:b/>
          <w:sz w:val="24"/>
          <w:lang w:val="lv-LV"/>
        </w:rPr>
      </w:pPr>
      <w:r w:rsidRPr="005D64CA">
        <w:rPr>
          <w:rFonts w:ascii="Times New Roman" w:hAnsi="Times New Roman"/>
          <w:b/>
          <w:sz w:val="24"/>
          <w:lang w:val="lv-LV"/>
        </w:rPr>
        <w:t>Nepieciešamie uzlabojumi</w:t>
      </w:r>
    </w:p>
    <w:p w:rsidR="005D64CA" w:rsidRDefault="005D64CA" w:rsidP="005D64CA">
      <w:pPr>
        <w:spacing w:before="120" w:after="120" w:line="240" w:lineRule="auto"/>
        <w:ind w:firstLine="720"/>
        <w:jc w:val="both"/>
        <w:rPr>
          <w:rFonts w:ascii="Times New Roman" w:hAnsi="Times New Roman"/>
          <w:sz w:val="24"/>
          <w:lang w:val="lv-LV"/>
        </w:rPr>
      </w:pPr>
      <w:r>
        <w:rPr>
          <w:rFonts w:ascii="Times New Roman" w:hAnsi="Times New Roman"/>
          <w:sz w:val="24"/>
          <w:lang w:val="lv-LV"/>
        </w:rPr>
        <w:t>Kanalizācijas tīklu rekonstrukcija, L=400 m</w:t>
      </w:r>
    </w:p>
    <w:p w:rsidR="005D64CA" w:rsidRPr="00787578" w:rsidRDefault="005D64CA" w:rsidP="00787578">
      <w:pPr>
        <w:spacing w:before="120" w:after="120" w:line="240" w:lineRule="auto"/>
        <w:jc w:val="both"/>
        <w:rPr>
          <w:rFonts w:ascii="Times New Roman" w:hAnsi="Times New Roman"/>
          <w:sz w:val="24"/>
          <w:lang w:val="lv-LV"/>
        </w:rPr>
      </w:pPr>
    </w:p>
    <w:p w:rsidR="00444568" w:rsidRDefault="00444568" w:rsidP="00787578">
      <w:pPr>
        <w:spacing w:before="120" w:after="120" w:line="240" w:lineRule="auto"/>
        <w:jc w:val="both"/>
        <w:rPr>
          <w:rFonts w:ascii="Times New Roman" w:hAnsi="Times New Roman"/>
          <w:b/>
          <w:sz w:val="24"/>
          <w:lang w:val="lv-LV"/>
        </w:rPr>
      </w:pPr>
      <w:r>
        <w:rPr>
          <w:rFonts w:ascii="Times New Roman" w:hAnsi="Times New Roman"/>
          <w:b/>
          <w:sz w:val="24"/>
          <w:lang w:val="lv-LV"/>
        </w:rPr>
        <w:br w:type="page"/>
      </w:r>
    </w:p>
    <w:p w:rsidR="0067375D" w:rsidRDefault="0067375D" w:rsidP="0067375D">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sz w:val="24"/>
          <w:lang w:val="lv-LV"/>
        </w:rPr>
        <w:lastRenderedPageBreak/>
        <w:t>MŪSA</w:t>
      </w:r>
      <w:r w:rsidR="00367CE0">
        <w:rPr>
          <w:rFonts w:ascii="Times New Roman" w:hAnsi="Times New Roman"/>
          <w:b/>
          <w:sz w:val="24"/>
          <w:lang w:val="lv-LV"/>
        </w:rPr>
        <w:t xml:space="preserve"> (Gailīšu pagasts)</w:t>
      </w:r>
    </w:p>
    <w:p w:rsidR="0067375D" w:rsidRPr="003A09F7" w:rsidRDefault="0067375D" w:rsidP="0067375D">
      <w:pPr>
        <w:spacing w:before="120" w:after="120" w:line="240" w:lineRule="auto"/>
        <w:rPr>
          <w:rFonts w:ascii="Times New Roman" w:hAnsi="Times New Roman"/>
          <w:sz w:val="24"/>
          <w:lang w:val="lv-LV"/>
        </w:rPr>
      </w:pPr>
      <w:r>
        <w:rPr>
          <w:rFonts w:ascii="Times New Roman" w:hAnsi="Times New Roman"/>
          <w:sz w:val="24"/>
          <w:lang w:val="lv-LV"/>
        </w:rPr>
        <w:t xml:space="preserve">Gailīšu pagasta Mūsas </w:t>
      </w:r>
      <w:r w:rsidRPr="003A09F7">
        <w:rPr>
          <w:rFonts w:ascii="Times New Roman" w:hAnsi="Times New Roman"/>
          <w:sz w:val="24"/>
          <w:lang w:val="lv-LV"/>
        </w:rPr>
        <w:t xml:space="preserve">ciemam ir izstrādāts tehniski ekonomiskais pamatojums „Ūdenssaimniecības attīstība Bauskas novada </w:t>
      </w:r>
      <w:r>
        <w:rPr>
          <w:rFonts w:ascii="Times New Roman" w:hAnsi="Times New Roman"/>
          <w:sz w:val="24"/>
          <w:lang w:val="lv-LV"/>
        </w:rPr>
        <w:t>Gailīšu</w:t>
      </w:r>
      <w:r w:rsidRPr="003A09F7">
        <w:rPr>
          <w:rFonts w:ascii="Times New Roman" w:hAnsi="Times New Roman"/>
          <w:sz w:val="24"/>
          <w:lang w:val="lv-LV"/>
        </w:rPr>
        <w:t xml:space="preserve"> pagasta </w:t>
      </w:r>
      <w:r>
        <w:rPr>
          <w:rFonts w:ascii="Times New Roman" w:hAnsi="Times New Roman"/>
          <w:sz w:val="24"/>
          <w:lang w:val="lv-LV"/>
        </w:rPr>
        <w:t>Mūsas</w:t>
      </w:r>
      <w:r w:rsidRPr="003A09F7">
        <w:rPr>
          <w:rFonts w:ascii="Times New Roman" w:hAnsi="Times New Roman"/>
          <w:sz w:val="24"/>
          <w:lang w:val="lv-LV"/>
        </w:rPr>
        <w:t xml:space="preserve"> ciemā”, 2011.</w:t>
      </w:r>
    </w:p>
    <w:p w:rsidR="0067375D" w:rsidRPr="003A09F7" w:rsidRDefault="0067375D" w:rsidP="0067375D">
      <w:pPr>
        <w:spacing w:before="120" w:after="120" w:line="240" w:lineRule="auto"/>
        <w:rPr>
          <w:rFonts w:ascii="Times New Roman" w:hAnsi="Times New Roman"/>
          <w:sz w:val="24"/>
          <w:lang w:val="lv-LV"/>
        </w:rPr>
      </w:pPr>
      <w:r w:rsidRPr="003A09F7">
        <w:rPr>
          <w:rFonts w:ascii="Times New Roman" w:hAnsi="Times New Roman"/>
          <w:sz w:val="24"/>
          <w:lang w:val="lv-LV"/>
        </w:rPr>
        <w:t xml:space="preserve">Kontaktpersona: </w:t>
      </w:r>
      <w:r>
        <w:rPr>
          <w:rFonts w:ascii="Times New Roman" w:hAnsi="Times New Roman"/>
          <w:sz w:val="24"/>
          <w:lang w:val="lv-LV"/>
        </w:rPr>
        <w:t>Aleksandrs Gurkovskis, Gailīšu</w:t>
      </w:r>
      <w:r w:rsidRPr="003A09F7">
        <w:rPr>
          <w:rFonts w:ascii="Times New Roman" w:hAnsi="Times New Roman"/>
          <w:sz w:val="24"/>
          <w:lang w:val="lv-LV"/>
        </w:rPr>
        <w:t xml:space="preserve"> pagasta pārvaldes vadītāj</w:t>
      </w:r>
      <w:r>
        <w:rPr>
          <w:rFonts w:ascii="Times New Roman" w:hAnsi="Times New Roman"/>
          <w:sz w:val="24"/>
          <w:lang w:val="lv-LV"/>
        </w:rPr>
        <w:t>s</w:t>
      </w:r>
      <w:r w:rsidRPr="003A09F7">
        <w:rPr>
          <w:rFonts w:ascii="Times New Roman" w:hAnsi="Times New Roman"/>
          <w:sz w:val="24"/>
          <w:lang w:val="lv-LV"/>
        </w:rPr>
        <w:t>, tālrunis 6392</w:t>
      </w:r>
      <w:r>
        <w:rPr>
          <w:rFonts w:ascii="Times New Roman" w:hAnsi="Times New Roman"/>
          <w:sz w:val="24"/>
          <w:lang w:val="lv-LV"/>
        </w:rPr>
        <w:t>1947</w:t>
      </w:r>
      <w:r w:rsidRPr="003A09F7">
        <w:rPr>
          <w:rFonts w:ascii="Times New Roman" w:hAnsi="Times New Roman"/>
          <w:sz w:val="24"/>
          <w:lang w:val="lv-LV"/>
        </w:rPr>
        <w:t xml:space="preserve">, e-pasts </w:t>
      </w:r>
      <w:hyperlink r:id="rId20" w:history="1">
        <w:r w:rsidRPr="000B1039">
          <w:rPr>
            <w:rStyle w:val="Hyperlink"/>
            <w:rFonts w:ascii="Times New Roman" w:hAnsi="Times New Roman"/>
            <w:sz w:val="24"/>
            <w:lang w:val="lv-LV"/>
          </w:rPr>
          <w:t>gailisi@bauska.lv</w:t>
        </w:r>
      </w:hyperlink>
    </w:p>
    <w:p w:rsidR="0067375D" w:rsidRPr="003A09F7" w:rsidRDefault="0067375D" w:rsidP="0067375D">
      <w:pPr>
        <w:spacing w:before="120" w:after="120" w:line="240" w:lineRule="auto"/>
        <w:rPr>
          <w:rFonts w:ascii="Times New Roman" w:hAnsi="Times New Roman"/>
          <w:sz w:val="24"/>
          <w:lang w:val="lv-LV"/>
        </w:rPr>
      </w:pPr>
      <w:r w:rsidRPr="003A09F7">
        <w:rPr>
          <w:rFonts w:ascii="Times New Roman" w:hAnsi="Times New Roman"/>
          <w:sz w:val="24"/>
          <w:lang w:val="lv-LV"/>
        </w:rPr>
        <w:t>Ūdenssaimniecības pakalpojumu sniedzēj</w:t>
      </w:r>
      <w:r>
        <w:rPr>
          <w:rFonts w:ascii="Times New Roman" w:hAnsi="Times New Roman"/>
          <w:sz w:val="24"/>
          <w:lang w:val="lv-LV"/>
        </w:rPr>
        <w:t>s:</w:t>
      </w:r>
      <w:r w:rsidRPr="003A09F7">
        <w:rPr>
          <w:rFonts w:ascii="Times New Roman" w:hAnsi="Times New Roman"/>
          <w:sz w:val="24"/>
          <w:lang w:val="lv-LV"/>
        </w:rPr>
        <w:tab/>
        <w:t xml:space="preserve">Bauskas novada </w:t>
      </w:r>
      <w:r>
        <w:rPr>
          <w:rFonts w:ascii="Times New Roman" w:hAnsi="Times New Roman"/>
          <w:sz w:val="24"/>
          <w:lang w:val="lv-LV"/>
        </w:rPr>
        <w:t>Gailīšu</w:t>
      </w:r>
      <w:r w:rsidRPr="003A09F7">
        <w:rPr>
          <w:rFonts w:ascii="Times New Roman" w:hAnsi="Times New Roman"/>
          <w:sz w:val="24"/>
          <w:lang w:val="lv-LV"/>
        </w:rPr>
        <w:t xml:space="preserve"> pagasta pārvalde</w:t>
      </w:r>
    </w:p>
    <w:p w:rsidR="0067375D" w:rsidRDefault="0067375D" w:rsidP="0067375D">
      <w:pPr>
        <w:spacing w:before="120" w:after="120" w:line="240" w:lineRule="auto"/>
        <w:rPr>
          <w:rFonts w:ascii="Times New Roman" w:hAnsi="Times New Roman"/>
          <w:sz w:val="24"/>
          <w:lang w:val="lv-LV"/>
        </w:rPr>
      </w:pPr>
      <w:r w:rsidRPr="003A09F7">
        <w:rPr>
          <w:rFonts w:ascii="Times New Roman" w:hAnsi="Times New Roman"/>
          <w:sz w:val="24"/>
          <w:lang w:val="lv-LV"/>
        </w:rPr>
        <w:t>Iedzīvotāju skaits ciemā:</w:t>
      </w:r>
      <w:r w:rsidRPr="003A09F7">
        <w:rPr>
          <w:rFonts w:ascii="Times New Roman" w:hAnsi="Times New Roman"/>
          <w:sz w:val="24"/>
          <w:lang w:val="lv-LV"/>
        </w:rPr>
        <w:tab/>
        <w:t xml:space="preserve">TS dati – </w:t>
      </w:r>
      <w:r>
        <w:rPr>
          <w:rFonts w:ascii="Times New Roman" w:hAnsi="Times New Roman"/>
          <w:sz w:val="24"/>
          <w:lang w:val="lv-LV"/>
        </w:rPr>
        <w:t>217</w:t>
      </w:r>
      <w:r w:rsidRPr="003A09F7">
        <w:rPr>
          <w:rFonts w:ascii="Times New Roman" w:hAnsi="Times New Roman"/>
          <w:sz w:val="24"/>
          <w:lang w:val="lv-LV"/>
        </w:rPr>
        <w:t xml:space="preserve">; TEP-a dati </w:t>
      </w:r>
      <w:r>
        <w:rPr>
          <w:rFonts w:ascii="Times New Roman" w:hAnsi="Times New Roman"/>
          <w:sz w:val="24"/>
          <w:lang w:val="lv-LV"/>
        </w:rPr>
        <w:t>–</w:t>
      </w:r>
      <w:r w:rsidRPr="003A09F7">
        <w:rPr>
          <w:rFonts w:ascii="Times New Roman" w:hAnsi="Times New Roman"/>
          <w:sz w:val="24"/>
          <w:lang w:val="lv-LV"/>
        </w:rPr>
        <w:t xml:space="preserve"> </w:t>
      </w:r>
      <w:r>
        <w:rPr>
          <w:rFonts w:ascii="Times New Roman" w:hAnsi="Times New Roman"/>
          <w:sz w:val="24"/>
          <w:lang w:val="lv-LV"/>
        </w:rPr>
        <w:t>217</w:t>
      </w:r>
    </w:p>
    <w:p w:rsidR="0067375D" w:rsidRDefault="0067375D" w:rsidP="0067375D">
      <w:pPr>
        <w:spacing w:before="120" w:after="120" w:line="240" w:lineRule="auto"/>
        <w:rPr>
          <w:rFonts w:ascii="Times New Roman" w:hAnsi="Times New Roman"/>
          <w:sz w:val="24"/>
          <w:lang w:val="lv-LV"/>
        </w:rPr>
      </w:pPr>
      <w:r>
        <w:rPr>
          <w:rFonts w:ascii="Times New Roman" w:hAnsi="Times New Roman"/>
          <w:sz w:val="24"/>
          <w:lang w:val="lv-LV"/>
        </w:rPr>
        <w:t>Iedzīvotāju skaits pakalpojumu zonā: 225</w:t>
      </w:r>
    </w:p>
    <w:p w:rsidR="0067375D" w:rsidRPr="004F3E08" w:rsidRDefault="0067375D" w:rsidP="0067375D">
      <w:pPr>
        <w:spacing w:before="120" w:after="120" w:line="240" w:lineRule="auto"/>
        <w:jc w:val="both"/>
        <w:rPr>
          <w:rFonts w:ascii="Times New Roman" w:hAnsi="Times New Roman"/>
          <w:sz w:val="24"/>
          <w:lang w:val="lv-LV" w:eastAsia="lv-LV"/>
        </w:rPr>
      </w:pPr>
      <w:r w:rsidRPr="004F3E08">
        <w:rPr>
          <w:rFonts w:ascii="Times New Roman" w:hAnsi="Times New Roman"/>
          <w:b/>
          <w:sz w:val="24"/>
          <w:lang w:val="lv-LV" w:eastAsia="lv-LV"/>
        </w:rPr>
        <w:t>Ūdensapgāde</w:t>
      </w:r>
      <w:r w:rsidRPr="004F3E08">
        <w:rPr>
          <w:rFonts w:ascii="Times New Roman" w:hAnsi="Times New Roman"/>
          <w:sz w:val="24"/>
          <w:lang w:val="lv-LV" w:eastAsia="lv-LV"/>
        </w:rPr>
        <w:t xml:space="preserve">   </w:t>
      </w:r>
    </w:p>
    <w:p w:rsidR="0067375D" w:rsidRPr="004F3E08" w:rsidRDefault="0067375D" w:rsidP="0067375D">
      <w:pPr>
        <w:spacing w:before="120" w:after="120" w:line="240" w:lineRule="auto"/>
        <w:jc w:val="both"/>
        <w:rPr>
          <w:rFonts w:ascii="Times New Roman" w:hAnsi="Times New Roman"/>
          <w:sz w:val="24"/>
          <w:lang w:val="lv-LV" w:eastAsia="lv-LV"/>
        </w:rPr>
      </w:pPr>
      <w:r w:rsidRPr="004F3E08">
        <w:rPr>
          <w:rFonts w:ascii="Times New Roman" w:hAnsi="Times New Roman"/>
          <w:sz w:val="24"/>
          <w:lang w:val="lv-LV" w:eastAsia="lv-LV"/>
        </w:rPr>
        <w:t xml:space="preserve">Mūsas ciemā ir 217 iedzīvotāji (+ 8 iedzīvotāji, kas dzīvo ārpus ciema robežām). Ciemā ir viena centralizētās ūdensapgādes sistēma, no kuras tiek nodrošināti pakalpojumi 181 jeb 83% ciema iedzīvotāju un 8 patērētājiem, kas dzīvo ārpus ciema teritorijas (kas kopā sastāda 84% no projekta teritorijas) un 100% juridisko personu. </w:t>
      </w:r>
    </w:p>
    <w:p w:rsidR="0067375D" w:rsidRPr="004F3E08" w:rsidRDefault="0067375D" w:rsidP="0067375D">
      <w:pPr>
        <w:numPr>
          <w:ilvl w:val="12"/>
          <w:numId w:val="0"/>
        </w:numPr>
        <w:spacing w:before="120" w:after="120" w:line="240" w:lineRule="auto"/>
        <w:jc w:val="both"/>
        <w:rPr>
          <w:rFonts w:ascii="Times New Roman" w:hAnsi="Times New Roman"/>
          <w:sz w:val="24"/>
          <w:lang w:val="lv-LV"/>
        </w:rPr>
      </w:pPr>
      <w:r w:rsidRPr="004F3E08">
        <w:rPr>
          <w:rFonts w:ascii="Times New Roman" w:hAnsi="Times New Roman"/>
          <w:sz w:val="24"/>
          <w:lang w:val="lv-LV" w:eastAsia="lv-LV"/>
        </w:rPr>
        <w:t xml:space="preserve">Mūsas ciema centralizētās ūdensapgādes sistēmā ūdens tiek piegādāts no viena urbuma. </w:t>
      </w:r>
      <w:r w:rsidRPr="004F3E08">
        <w:rPr>
          <w:rFonts w:ascii="Times New Roman" w:hAnsi="Times New Roman"/>
          <w:sz w:val="24"/>
          <w:lang w:val="lv-LV"/>
        </w:rPr>
        <w:t xml:space="preserve"> Artēziskais urbums ir izbūvēts 1969.gadā. Neskatoties uz izbūves gadu, urbuma darbībā būtisku problēmu nav un tā tehniskais stāvoklis uz doto brīdi ir apmierinošs. Lai nodrošinātu turpmāku artēziskā urbuma kvalitatīvu darbību, ir nepieciešams veikt urbuma skalošanu, sūkņa nomaiņu un urbuma galvas nomaiņu.</w:t>
      </w:r>
    </w:p>
    <w:p w:rsidR="0067375D" w:rsidRPr="004F3E08" w:rsidRDefault="0067375D" w:rsidP="0067375D">
      <w:pPr>
        <w:spacing w:before="120" w:after="120" w:line="240" w:lineRule="auto"/>
        <w:jc w:val="both"/>
        <w:rPr>
          <w:rFonts w:ascii="Times New Roman" w:hAnsi="Times New Roman"/>
          <w:sz w:val="24"/>
          <w:lang w:val="lv-LV"/>
        </w:rPr>
      </w:pPr>
      <w:r w:rsidRPr="004F3E08">
        <w:rPr>
          <w:rFonts w:ascii="Times New Roman" w:hAnsi="Times New Roman"/>
          <w:sz w:val="24"/>
          <w:lang w:val="lv-LV"/>
        </w:rPr>
        <w:t xml:space="preserve">No urbuma paceltajā ūdenī tiek pārsniegtas ūdens kvalitātes normas rādītājā dzelzs. Ūdens sagatavošanas iekārtu sistēmā nav. Patērētājam piegādātais ūdens neatbilst normatīvajos aktos noteiktajām normām rādītājos dzelzs un duļķainība. </w:t>
      </w:r>
    </w:p>
    <w:p w:rsidR="0067375D" w:rsidRDefault="0067375D" w:rsidP="0067375D">
      <w:pPr>
        <w:spacing w:before="120" w:after="120" w:line="240" w:lineRule="auto"/>
        <w:jc w:val="both"/>
        <w:rPr>
          <w:rFonts w:ascii="Times New Roman" w:hAnsi="Times New Roman"/>
          <w:sz w:val="24"/>
          <w:lang w:val="lv-LV"/>
        </w:rPr>
      </w:pPr>
      <w:r w:rsidRPr="004F3E08">
        <w:rPr>
          <w:rFonts w:ascii="Times New Roman" w:hAnsi="Times New Roman"/>
          <w:sz w:val="24"/>
          <w:lang w:val="lv-LV"/>
        </w:rPr>
        <w:t xml:space="preserve">Spiediens sistēmā tiek nodrošināts ar spiedkatlu. Ūdensapgādes nodrošināšanai ciematā ir izveidoti ūdensvada tīkli, kas pārklāj gandrīz visu Mūsas ciema teritoriju. </w:t>
      </w:r>
      <w:r w:rsidRPr="004F3E08">
        <w:rPr>
          <w:rFonts w:ascii="Times New Roman" w:hAnsi="Times New Roman"/>
          <w:sz w:val="24"/>
          <w:lang w:val="lv-LV" w:eastAsia="lv-LV"/>
        </w:rPr>
        <w:t>Ūdensapgādes tīkli ir izbūvēti 1976.gadā.</w:t>
      </w:r>
      <w:r w:rsidRPr="004F3E08">
        <w:rPr>
          <w:rFonts w:ascii="Times New Roman" w:hAnsi="Times New Roman"/>
          <w:sz w:val="24"/>
          <w:lang w:val="lv-LV"/>
        </w:rPr>
        <w:t xml:space="preserve"> Centralizētie ūdensvadi Mūsas ciemā ir izzaru veida, bez nepieciešamā sacilpojuma ūdensapgādes kvalitātes un drošības</w:t>
      </w:r>
      <w:r>
        <w:rPr>
          <w:rFonts w:ascii="Times New Roman" w:hAnsi="Times New Roman"/>
          <w:sz w:val="24"/>
          <w:lang w:val="lv-LV"/>
        </w:rPr>
        <w:t xml:space="preserve"> </w:t>
      </w:r>
      <w:r w:rsidRPr="004F3E08">
        <w:rPr>
          <w:rFonts w:ascii="Times New Roman" w:hAnsi="Times New Roman"/>
          <w:sz w:val="24"/>
          <w:lang w:val="lv-LV"/>
        </w:rPr>
        <w:t xml:space="preserve">nodrošināšanai. Ūdensapgādes tīkli ir sliktā tehniskā stāvoklī, bieži notiek ūdensvada plīsumi (~15 reizes gadā). Ūdens zudumi avāriju rezultātā sastāda aptuveni 12-16% gadā. Aptuveni 30-40 gadu ekspluatācijas laikā, ūdensapgādes tīkli ir novecojuši un tajos ir izveidojies cauruļvadu šķērsgriezuma samazinājums, kas ietekmē ūdens caurplūdi. Pamatojoties uz testēšanas pārskatiem, ūdensvada tīkli kalpo kā sekundārā piesārņojuma avots, būtiski pasliktinot dzeramā ūdens kvalitāti pie patērētāja. Ir nepieciešams veikt ūdensapgādes tīklu rekonstrukciju. </w:t>
      </w:r>
    </w:p>
    <w:p w:rsidR="0067375D" w:rsidRPr="004F3E08" w:rsidRDefault="0067375D" w:rsidP="0067375D">
      <w:pPr>
        <w:spacing w:before="120" w:after="120" w:line="240" w:lineRule="auto"/>
        <w:jc w:val="both"/>
        <w:rPr>
          <w:rFonts w:ascii="Times New Roman" w:hAnsi="Times New Roman"/>
          <w:sz w:val="24"/>
          <w:lang w:val="lv-LV"/>
        </w:rPr>
      </w:pPr>
      <w:r w:rsidRPr="004F3E08">
        <w:rPr>
          <w:rFonts w:ascii="Times New Roman" w:hAnsi="Times New Roman"/>
          <w:bCs/>
          <w:sz w:val="24"/>
          <w:lang w:val="lv-LV"/>
        </w:rPr>
        <w:t xml:space="preserve">Centralizētai ūdensapgādei nepieslēgtie iedzīvotāji dzeramā ūdens iegūšanai izmanto grodu akas un spices. Grodu akas un spices apsaimnieko un uztur kārtībā paši iedzīvotāji. Grodu aku un spiču stāvoklis ir apmierinošs. </w:t>
      </w:r>
    </w:p>
    <w:p w:rsidR="0067375D" w:rsidRPr="004F3E08" w:rsidRDefault="0067375D" w:rsidP="0067375D">
      <w:pPr>
        <w:spacing w:before="120" w:after="120" w:line="240" w:lineRule="auto"/>
        <w:jc w:val="both"/>
        <w:rPr>
          <w:rFonts w:ascii="Times New Roman" w:hAnsi="Times New Roman"/>
          <w:iCs/>
          <w:sz w:val="24"/>
          <w:lang w:val="lv-LV"/>
        </w:rPr>
      </w:pPr>
      <w:r w:rsidRPr="004F3E08">
        <w:rPr>
          <w:rFonts w:ascii="Times New Roman" w:hAnsi="Times New Roman"/>
          <w:b/>
          <w:sz w:val="24"/>
          <w:lang w:val="lv-LV" w:eastAsia="lv-LV"/>
        </w:rPr>
        <w:t xml:space="preserve">Kanalizācija </w:t>
      </w:r>
    </w:p>
    <w:p w:rsidR="0067375D" w:rsidRPr="004F3E08" w:rsidRDefault="0067375D" w:rsidP="0067375D">
      <w:pPr>
        <w:spacing w:before="120" w:after="120" w:line="240" w:lineRule="auto"/>
        <w:jc w:val="both"/>
        <w:rPr>
          <w:rFonts w:ascii="Times New Roman" w:hAnsi="Times New Roman"/>
          <w:sz w:val="24"/>
          <w:lang w:val="lv-LV" w:eastAsia="lv-LV"/>
        </w:rPr>
      </w:pPr>
      <w:r w:rsidRPr="004F3E08">
        <w:rPr>
          <w:rFonts w:ascii="Times New Roman" w:hAnsi="Times New Roman"/>
          <w:iCs/>
          <w:sz w:val="24"/>
          <w:lang w:val="lv-LV"/>
        </w:rPr>
        <w:t xml:space="preserve">Mūsas ciemā ir divas centralizētās kanalizācijas sistēmas, kuras ir izbūvēta 1976.gadā. Tās sastāv no pašteces tīkliem un nosēdakām. Kopumā kanalizācijas pakalpojumi tiek nodrošināti  daudzdzīvokļu māju iedzīvotājiem, kurās dzīvo 146 iedzīvotāji jeb 67% ciema iedzīvotāju (kas sastāda 65% no projekta teritorijā esošo iedzīvotāju skaita). Pie vienas sistēmas ir pieslēgti 75 iedzīvotāji. Notekūdeņi tiek novadīti uz divām nosēdakām ar tilpumu </w:t>
      </w:r>
      <w:r w:rsidRPr="004F3E08">
        <w:rPr>
          <w:rFonts w:ascii="Times New Roman" w:hAnsi="Times New Roman"/>
          <w:sz w:val="24"/>
          <w:lang w:val="lv-LV" w:eastAsia="lv-LV"/>
        </w:rPr>
        <w:t>8-10 m3. Pie otras sistēmas ir pieslēgt</w:t>
      </w:r>
      <w:r>
        <w:rPr>
          <w:rFonts w:ascii="Times New Roman" w:hAnsi="Times New Roman"/>
          <w:sz w:val="24"/>
          <w:lang w:val="lv-LV" w:eastAsia="lv-LV"/>
        </w:rPr>
        <w:t>s</w:t>
      </w:r>
      <w:r w:rsidRPr="004F3E08">
        <w:rPr>
          <w:rFonts w:ascii="Times New Roman" w:hAnsi="Times New Roman"/>
          <w:sz w:val="24"/>
          <w:lang w:val="lv-LV" w:eastAsia="lv-LV"/>
        </w:rPr>
        <w:t xml:space="preserve">i 71 iedzīvotājs. Notekūdeņi tike novadīti uz 3 nosēdkakām ar tilpumu 1gab. – 2,5 m3, 2gab. – 7,5 m3, 3gab. – 8 m3. </w:t>
      </w:r>
    </w:p>
    <w:p w:rsidR="0067375D" w:rsidRPr="004F3E08" w:rsidRDefault="0067375D" w:rsidP="0067375D">
      <w:pPr>
        <w:spacing w:before="120" w:after="120" w:line="240" w:lineRule="auto"/>
        <w:jc w:val="both"/>
        <w:rPr>
          <w:rFonts w:ascii="Times New Roman" w:hAnsi="Times New Roman"/>
          <w:iCs/>
          <w:sz w:val="24"/>
          <w:lang w:val="lv-LV"/>
        </w:rPr>
      </w:pPr>
      <w:r w:rsidRPr="004F3E08">
        <w:rPr>
          <w:rFonts w:ascii="Times New Roman" w:hAnsi="Times New Roman"/>
          <w:iCs/>
          <w:sz w:val="24"/>
          <w:lang w:val="lv-LV"/>
        </w:rPr>
        <w:lastRenderedPageBreak/>
        <w:t xml:space="preserve">Pēc nosēdakām notekūdeņi nonāk  novadgrāvī un pēc tam tie tālāk nonāk Mūsas upē (karpveidīgo zivju ūdeņi, riska ūdensobjekta kods L176). Privātmāju iedzīvotāju notekūdeņi tiek novadīti izsmeļamajās bedrēs un pēc pieprasījuma izvesti uz Uzvaras ciema NAI.  </w:t>
      </w:r>
    </w:p>
    <w:p w:rsidR="0067375D" w:rsidRDefault="0067375D" w:rsidP="0067375D">
      <w:pPr>
        <w:spacing w:before="120" w:after="120" w:line="240" w:lineRule="auto"/>
        <w:jc w:val="both"/>
        <w:rPr>
          <w:rFonts w:ascii="Times New Roman" w:hAnsi="Times New Roman"/>
          <w:iCs/>
          <w:sz w:val="24"/>
          <w:lang w:val="lv-LV"/>
        </w:rPr>
      </w:pPr>
      <w:r w:rsidRPr="004F3E08">
        <w:rPr>
          <w:rFonts w:ascii="Times New Roman" w:hAnsi="Times New Roman"/>
          <w:iCs/>
          <w:sz w:val="24"/>
          <w:lang w:val="lv-LV"/>
        </w:rPr>
        <w:t>Esošais stāvoklis Mūsas ciematā nevar nodrošināt, ka apkārtējā vide pilnībā tiek pasargāta no piesārņošanas, jo pastāv risks, ka izsmeļamajām bedrēm un nosēdakām, neattīrīti notekūdeņi nonāk apkārtējā vidē, tādējādi radot piesārņojuma draudus Mūsas upei.</w:t>
      </w:r>
    </w:p>
    <w:p w:rsidR="0067375D" w:rsidRPr="001A3B0D" w:rsidRDefault="0067375D" w:rsidP="0067375D">
      <w:pPr>
        <w:spacing w:after="0" w:line="240" w:lineRule="auto"/>
        <w:rPr>
          <w:rFonts w:ascii="Times New Roman" w:hAnsi="Times New Roman"/>
          <w:b/>
          <w:sz w:val="24"/>
          <w:szCs w:val="24"/>
          <w:lang w:val="lv-LV"/>
        </w:rPr>
      </w:pPr>
      <w:r w:rsidRPr="001A3B0D">
        <w:rPr>
          <w:rFonts w:ascii="Times New Roman" w:hAnsi="Times New Roman"/>
          <w:b/>
          <w:sz w:val="24"/>
          <w:szCs w:val="24"/>
          <w:lang w:val="lv-LV"/>
        </w:rPr>
        <w:t>TEPā izstrādātā IIP</w:t>
      </w:r>
    </w:p>
    <w:p w:rsidR="0067375D" w:rsidRPr="004F3E08" w:rsidRDefault="0067375D" w:rsidP="0067375D">
      <w:pPr>
        <w:spacing w:after="0" w:line="240" w:lineRule="auto"/>
        <w:rPr>
          <w:rFonts w:ascii="Times New Roman" w:hAnsi="Times New Roman"/>
          <w:sz w:val="24"/>
          <w:szCs w:val="24"/>
          <w:lang w:val="lv-LV"/>
        </w:rPr>
      </w:pPr>
      <w:r w:rsidRPr="004F3E08">
        <w:rPr>
          <w:rFonts w:ascii="Times New Roman" w:hAnsi="Times New Roman"/>
          <w:sz w:val="24"/>
          <w:szCs w:val="24"/>
          <w:lang w:val="lv-LV"/>
        </w:rPr>
        <w:t>(izmaksas norādītas projekta īstenošanas gada cenās).</w:t>
      </w:r>
    </w:p>
    <w:p w:rsidR="0067375D" w:rsidRPr="004F3E08" w:rsidRDefault="0067375D" w:rsidP="0067375D">
      <w:pPr>
        <w:spacing w:after="0" w:line="240" w:lineRule="auto"/>
        <w:rPr>
          <w:rFonts w:ascii="Times New Roman" w:hAnsi="Times New Roman"/>
          <w:sz w:val="24"/>
          <w:szCs w:val="24"/>
          <w:highlight w:val="yellow"/>
          <w:lang w:val="lv-LV"/>
        </w:rPr>
      </w:pP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454"/>
        <w:gridCol w:w="2379"/>
        <w:gridCol w:w="3007"/>
        <w:gridCol w:w="1418"/>
        <w:gridCol w:w="1701"/>
      </w:tblGrid>
      <w:tr w:rsidR="0067375D" w:rsidRPr="004F3E08" w:rsidTr="00455D98">
        <w:trPr>
          <w:cantSplit/>
          <w:tblHeader/>
        </w:trPr>
        <w:tc>
          <w:tcPr>
            <w:tcW w:w="2833" w:type="dxa"/>
            <w:gridSpan w:val="2"/>
            <w:tcBorders>
              <w:bottom w:val="single" w:sz="4" w:space="0" w:color="auto"/>
            </w:tcBorders>
            <w:shd w:val="clear" w:color="auto" w:fill="E6E6E6"/>
          </w:tcPr>
          <w:p w:rsidR="0067375D" w:rsidRPr="004F3E08" w:rsidRDefault="0067375D" w:rsidP="00455D98">
            <w:pPr>
              <w:spacing w:after="0" w:line="240" w:lineRule="auto"/>
              <w:jc w:val="center"/>
              <w:rPr>
                <w:rFonts w:ascii="Times New Roman" w:hAnsi="Times New Roman"/>
                <w:b/>
                <w:sz w:val="24"/>
                <w:szCs w:val="24"/>
                <w:lang w:val="lv-LV"/>
              </w:rPr>
            </w:pPr>
            <w:r w:rsidRPr="004F3E08">
              <w:rPr>
                <w:rFonts w:ascii="Times New Roman" w:hAnsi="Times New Roman"/>
                <w:b/>
                <w:sz w:val="24"/>
                <w:szCs w:val="24"/>
                <w:lang w:val="lv-LV"/>
              </w:rPr>
              <w:t xml:space="preserve">Pasākums </w:t>
            </w:r>
          </w:p>
          <w:p w:rsidR="0067375D" w:rsidRPr="004F3E08" w:rsidRDefault="0067375D" w:rsidP="00455D98">
            <w:pPr>
              <w:spacing w:after="0" w:line="240" w:lineRule="auto"/>
              <w:jc w:val="center"/>
              <w:rPr>
                <w:rFonts w:ascii="Times New Roman" w:hAnsi="Times New Roman"/>
                <w:b/>
                <w:sz w:val="24"/>
                <w:szCs w:val="24"/>
                <w:lang w:val="lv-LV"/>
              </w:rPr>
            </w:pPr>
          </w:p>
        </w:tc>
        <w:tc>
          <w:tcPr>
            <w:tcW w:w="3007" w:type="dxa"/>
            <w:tcBorders>
              <w:bottom w:val="single" w:sz="4" w:space="0" w:color="auto"/>
            </w:tcBorders>
            <w:shd w:val="clear" w:color="auto" w:fill="E6E6E6"/>
          </w:tcPr>
          <w:p w:rsidR="0067375D" w:rsidRPr="004F3E08" w:rsidRDefault="0067375D" w:rsidP="00455D98">
            <w:pPr>
              <w:spacing w:after="0" w:line="240" w:lineRule="auto"/>
              <w:jc w:val="center"/>
              <w:rPr>
                <w:rFonts w:ascii="Times New Roman" w:hAnsi="Times New Roman"/>
                <w:b/>
                <w:sz w:val="24"/>
                <w:szCs w:val="24"/>
                <w:lang w:val="lv-LV"/>
              </w:rPr>
            </w:pPr>
            <w:r w:rsidRPr="004F3E08">
              <w:rPr>
                <w:rFonts w:ascii="Times New Roman" w:hAnsi="Times New Roman"/>
                <w:b/>
                <w:sz w:val="24"/>
                <w:szCs w:val="24"/>
                <w:lang w:val="lv-LV"/>
              </w:rPr>
              <w:t>Apraksts</w:t>
            </w:r>
          </w:p>
        </w:tc>
        <w:tc>
          <w:tcPr>
            <w:tcW w:w="1418" w:type="dxa"/>
            <w:tcBorders>
              <w:bottom w:val="single" w:sz="4" w:space="0" w:color="auto"/>
            </w:tcBorders>
            <w:shd w:val="clear" w:color="auto" w:fill="E6E6E6"/>
          </w:tcPr>
          <w:p w:rsidR="0067375D" w:rsidRPr="004F3E08" w:rsidRDefault="0067375D" w:rsidP="00455D98">
            <w:pPr>
              <w:spacing w:after="0" w:line="240" w:lineRule="auto"/>
              <w:jc w:val="center"/>
              <w:rPr>
                <w:rFonts w:ascii="Times New Roman" w:hAnsi="Times New Roman"/>
                <w:b/>
                <w:sz w:val="24"/>
                <w:szCs w:val="24"/>
                <w:lang w:val="lv-LV"/>
              </w:rPr>
            </w:pPr>
            <w:r w:rsidRPr="004F3E08">
              <w:rPr>
                <w:rFonts w:ascii="Times New Roman" w:hAnsi="Times New Roman"/>
                <w:b/>
                <w:sz w:val="24"/>
                <w:szCs w:val="24"/>
                <w:lang w:val="lv-LV"/>
              </w:rPr>
              <w:t>Plānotās izmaksas</w:t>
            </w:r>
            <w:smartTag w:uri="schemas-tilde-lv/tildestengine" w:element="currency2">
              <w:smartTagPr>
                <w:attr w:name="currency_text" w:val="LVL"/>
                <w:attr w:name="currency_value" w:val="."/>
                <w:attr w:name="currency_key" w:val="LVL"/>
                <w:attr w:name="currency_id" w:val="48"/>
              </w:smartTagPr>
              <w:r w:rsidRPr="004F3E08">
                <w:rPr>
                  <w:rFonts w:ascii="Times New Roman" w:hAnsi="Times New Roman"/>
                  <w:b/>
                  <w:sz w:val="24"/>
                  <w:szCs w:val="24"/>
                  <w:lang w:val="lv-LV"/>
                </w:rPr>
                <w:t>, LVL</w:t>
              </w:r>
            </w:smartTag>
          </w:p>
        </w:tc>
        <w:tc>
          <w:tcPr>
            <w:tcW w:w="1701" w:type="dxa"/>
            <w:tcBorders>
              <w:bottom w:val="single" w:sz="4" w:space="0" w:color="auto"/>
            </w:tcBorders>
            <w:shd w:val="clear" w:color="auto" w:fill="E6E6E6"/>
          </w:tcPr>
          <w:p w:rsidR="0067375D" w:rsidRPr="004F3E08" w:rsidRDefault="0067375D" w:rsidP="00455D98">
            <w:pPr>
              <w:spacing w:after="0" w:line="240" w:lineRule="auto"/>
              <w:jc w:val="center"/>
              <w:rPr>
                <w:rFonts w:ascii="Times New Roman" w:hAnsi="Times New Roman"/>
                <w:b/>
                <w:sz w:val="24"/>
                <w:szCs w:val="24"/>
                <w:lang w:val="lv-LV"/>
              </w:rPr>
            </w:pPr>
            <w:r w:rsidRPr="004F3E08">
              <w:rPr>
                <w:rFonts w:ascii="Times New Roman" w:hAnsi="Times New Roman"/>
                <w:b/>
                <w:sz w:val="24"/>
                <w:szCs w:val="24"/>
                <w:lang w:val="lv-LV"/>
              </w:rPr>
              <w:t>Plānotais realizācijas gads</w:t>
            </w:r>
          </w:p>
        </w:tc>
      </w:tr>
      <w:tr w:rsidR="0067375D" w:rsidRPr="004F3E08" w:rsidTr="00455D98">
        <w:trPr>
          <w:cantSplit/>
        </w:trPr>
        <w:tc>
          <w:tcPr>
            <w:tcW w:w="454" w:type="dxa"/>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1</w:t>
            </w:r>
          </w:p>
        </w:tc>
        <w:tc>
          <w:tcPr>
            <w:tcW w:w="2379" w:type="dxa"/>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K1. Notekūdeņu attīrīšanas nodrošināšana</w:t>
            </w:r>
          </w:p>
        </w:tc>
        <w:tc>
          <w:tcPr>
            <w:tcW w:w="3007" w:type="dxa"/>
          </w:tcPr>
          <w:p w:rsidR="0067375D" w:rsidRPr="004F3E08" w:rsidRDefault="0067375D" w:rsidP="00455D98">
            <w:pPr>
              <w:spacing w:after="0" w:line="240" w:lineRule="auto"/>
              <w:rPr>
                <w:rFonts w:ascii="Times New Roman" w:hAnsi="Times New Roman"/>
                <w:color w:val="000000"/>
                <w:sz w:val="24"/>
                <w:szCs w:val="24"/>
                <w:lang w:val="lv-LV"/>
              </w:rPr>
            </w:pPr>
            <w:r w:rsidRPr="004F3E08">
              <w:rPr>
                <w:rFonts w:ascii="Times New Roman" w:hAnsi="Times New Roman"/>
                <w:color w:val="000000"/>
                <w:sz w:val="24"/>
                <w:szCs w:val="24"/>
                <w:lang w:val="lv-LV"/>
              </w:rPr>
              <w:t xml:space="preserve">Jaunas NAI, 25 m3/dnn </w:t>
            </w:r>
            <w:r w:rsidRPr="004F3E08">
              <w:rPr>
                <w:rFonts w:ascii="Times New Roman" w:hAnsi="Times New Roman"/>
                <w:sz w:val="24"/>
                <w:szCs w:val="24"/>
                <w:lang w:val="lv-LV"/>
              </w:rPr>
              <w:t>(t.sk. 2 sistēmas nosēdaku demontāža)</w:t>
            </w:r>
          </w:p>
        </w:tc>
        <w:tc>
          <w:tcPr>
            <w:tcW w:w="1418" w:type="dxa"/>
          </w:tcPr>
          <w:p w:rsidR="0067375D" w:rsidRPr="004F3E08" w:rsidRDefault="0067375D" w:rsidP="00455D98">
            <w:pPr>
              <w:spacing w:after="0" w:line="240" w:lineRule="auto"/>
              <w:jc w:val="center"/>
              <w:rPr>
                <w:rFonts w:ascii="Times New Roman" w:hAnsi="Times New Roman"/>
                <w:color w:val="000000"/>
                <w:sz w:val="24"/>
                <w:szCs w:val="24"/>
                <w:lang w:val="lv-LV"/>
              </w:rPr>
            </w:pPr>
            <w:r w:rsidRPr="004F3E08">
              <w:rPr>
                <w:rFonts w:ascii="Times New Roman" w:hAnsi="Times New Roman"/>
                <w:color w:val="000000"/>
                <w:sz w:val="24"/>
                <w:szCs w:val="24"/>
                <w:lang w:val="lv-LV"/>
              </w:rPr>
              <w:t>35000</w:t>
            </w:r>
          </w:p>
        </w:tc>
        <w:tc>
          <w:tcPr>
            <w:tcW w:w="1701" w:type="dxa"/>
          </w:tcPr>
          <w:p w:rsidR="0067375D" w:rsidRPr="004F3E08" w:rsidRDefault="0067375D" w:rsidP="00455D98">
            <w:pPr>
              <w:spacing w:after="0" w:line="240" w:lineRule="auto"/>
              <w:jc w:val="center"/>
              <w:rPr>
                <w:rFonts w:ascii="Times New Roman" w:hAnsi="Times New Roman"/>
                <w:sz w:val="24"/>
                <w:szCs w:val="24"/>
                <w:lang w:val="lv-LV"/>
              </w:rPr>
            </w:pPr>
            <w:r w:rsidRPr="004F3E08">
              <w:rPr>
                <w:rFonts w:ascii="Times New Roman" w:hAnsi="Times New Roman"/>
                <w:sz w:val="24"/>
                <w:szCs w:val="24"/>
                <w:lang w:val="lv-LV"/>
              </w:rPr>
              <w:t>2011-2013</w:t>
            </w:r>
          </w:p>
        </w:tc>
      </w:tr>
      <w:tr w:rsidR="0067375D" w:rsidRPr="004F3E08" w:rsidTr="00455D98">
        <w:trPr>
          <w:cantSplit/>
        </w:trPr>
        <w:tc>
          <w:tcPr>
            <w:tcW w:w="454" w:type="dxa"/>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2</w:t>
            </w:r>
          </w:p>
        </w:tc>
        <w:tc>
          <w:tcPr>
            <w:tcW w:w="2379" w:type="dxa"/>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K2. Kanalizācijas sistēmas sakārtošana</w:t>
            </w:r>
          </w:p>
        </w:tc>
        <w:tc>
          <w:tcPr>
            <w:tcW w:w="3007" w:type="dxa"/>
          </w:tcPr>
          <w:p w:rsidR="0067375D" w:rsidRPr="004F3E08" w:rsidRDefault="0067375D" w:rsidP="00455D98">
            <w:pPr>
              <w:spacing w:after="0" w:line="240" w:lineRule="auto"/>
              <w:rPr>
                <w:rFonts w:ascii="Times New Roman" w:hAnsi="Times New Roman"/>
                <w:color w:val="000000"/>
                <w:sz w:val="24"/>
                <w:szCs w:val="24"/>
                <w:lang w:val="lv-LV"/>
              </w:rPr>
            </w:pPr>
            <w:r w:rsidRPr="004F3E08">
              <w:rPr>
                <w:rFonts w:ascii="Times New Roman" w:hAnsi="Times New Roman"/>
                <w:color w:val="000000"/>
                <w:sz w:val="24"/>
                <w:szCs w:val="24"/>
                <w:lang w:val="lv-LV"/>
              </w:rPr>
              <w:t>Kanalizācijas tīklu rekonstrukcija, 200</w:t>
            </w:r>
            <w:r>
              <w:rPr>
                <w:rFonts w:ascii="Times New Roman" w:hAnsi="Times New Roman"/>
                <w:color w:val="000000"/>
                <w:sz w:val="24"/>
                <w:szCs w:val="24"/>
                <w:lang w:val="lv-LV"/>
              </w:rPr>
              <w:t xml:space="preserve"> </w:t>
            </w:r>
            <w:r w:rsidRPr="004F3E08">
              <w:rPr>
                <w:rFonts w:ascii="Times New Roman" w:hAnsi="Times New Roman"/>
                <w:color w:val="000000"/>
                <w:sz w:val="24"/>
                <w:szCs w:val="24"/>
                <w:lang w:val="lv-LV"/>
              </w:rPr>
              <w:t>m</w:t>
            </w:r>
          </w:p>
        </w:tc>
        <w:tc>
          <w:tcPr>
            <w:tcW w:w="1418" w:type="dxa"/>
          </w:tcPr>
          <w:p w:rsidR="0067375D" w:rsidRPr="004F3E08" w:rsidRDefault="0067375D" w:rsidP="00455D98">
            <w:pPr>
              <w:spacing w:after="0" w:line="240" w:lineRule="auto"/>
              <w:jc w:val="center"/>
              <w:rPr>
                <w:rFonts w:ascii="Times New Roman" w:hAnsi="Times New Roman"/>
                <w:color w:val="000000"/>
                <w:sz w:val="24"/>
                <w:szCs w:val="24"/>
                <w:lang w:val="lv-LV"/>
              </w:rPr>
            </w:pPr>
            <w:r w:rsidRPr="004F3E08">
              <w:rPr>
                <w:rFonts w:ascii="Times New Roman" w:hAnsi="Times New Roman"/>
                <w:color w:val="000000"/>
                <w:sz w:val="24"/>
                <w:szCs w:val="24"/>
                <w:lang w:val="lv-LV"/>
              </w:rPr>
              <w:t>16000</w:t>
            </w:r>
          </w:p>
        </w:tc>
        <w:tc>
          <w:tcPr>
            <w:tcW w:w="1701" w:type="dxa"/>
          </w:tcPr>
          <w:p w:rsidR="0067375D" w:rsidRPr="004F3E08" w:rsidRDefault="0067375D" w:rsidP="00455D98">
            <w:pPr>
              <w:spacing w:after="0" w:line="240" w:lineRule="auto"/>
              <w:jc w:val="center"/>
              <w:rPr>
                <w:rFonts w:ascii="Times New Roman" w:hAnsi="Times New Roman"/>
                <w:sz w:val="24"/>
                <w:szCs w:val="24"/>
                <w:lang w:val="lv-LV"/>
              </w:rPr>
            </w:pPr>
            <w:r w:rsidRPr="004F3E08">
              <w:rPr>
                <w:rFonts w:ascii="Times New Roman" w:hAnsi="Times New Roman"/>
                <w:sz w:val="24"/>
                <w:szCs w:val="24"/>
                <w:lang w:val="lv-LV"/>
              </w:rPr>
              <w:t>2011-2013</w:t>
            </w:r>
          </w:p>
        </w:tc>
      </w:tr>
      <w:tr w:rsidR="0067375D" w:rsidRPr="004F3E08" w:rsidTr="00455D98">
        <w:trPr>
          <w:cantSplit/>
        </w:trPr>
        <w:tc>
          <w:tcPr>
            <w:tcW w:w="454" w:type="dxa"/>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3</w:t>
            </w:r>
          </w:p>
        </w:tc>
        <w:tc>
          <w:tcPr>
            <w:tcW w:w="2379" w:type="dxa"/>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K3. Kanalizācijas pakalpojuma pārklājuma paplašināšana</w:t>
            </w:r>
          </w:p>
        </w:tc>
        <w:tc>
          <w:tcPr>
            <w:tcW w:w="3007" w:type="dxa"/>
          </w:tcPr>
          <w:p w:rsidR="0067375D" w:rsidRPr="004F3E08" w:rsidRDefault="0067375D" w:rsidP="00455D98">
            <w:pPr>
              <w:spacing w:after="0" w:line="240" w:lineRule="auto"/>
              <w:rPr>
                <w:rFonts w:ascii="Times New Roman" w:hAnsi="Times New Roman"/>
                <w:color w:val="000000"/>
                <w:sz w:val="24"/>
                <w:szCs w:val="24"/>
                <w:lang w:val="lv-LV"/>
              </w:rPr>
            </w:pPr>
            <w:r w:rsidRPr="004F3E08">
              <w:rPr>
                <w:rFonts w:ascii="Times New Roman" w:hAnsi="Times New Roman"/>
                <w:color w:val="000000"/>
                <w:sz w:val="24"/>
                <w:szCs w:val="24"/>
                <w:lang w:val="lv-LV"/>
              </w:rPr>
              <w:t>Jaunu kanalizācijas tīklu izbūve, 1010</w:t>
            </w:r>
            <w:r>
              <w:rPr>
                <w:rFonts w:ascii="Times New Roman" w:hAnsi="Times New Roman"/>
                <w:color w:val="000000"/>
                <w:sz w:val="24"/>
                <w:szCs w:val="24"/>
                <w:lang w:val="lv-LV"/>
              </w:rPr>
              <w:t xml:space="preserve"> </w:t>
            </w:r>
            <w:r w:rsidRPr="004F3E08">
              <w:rPr>
                <w:rFonts w:ascii="Times New Roman" w:hAnsi="Times New Roman"/>
                <w:color w:val="000000"/>
                <w:sz w:val="24"/>
                <w:szCs w:val="24"/>
                <w:lang w:val="lv-LV"/>
              </w:rPr>
              <w:t>m</w:t>
            </w:r>
          </w:p>
        </w:tc>
        <w:tc>
          <w:tcPr>
            <w:tcW w:w="1418" w:type="dxa"/>
          </w:tcPr>
          <w:p w:rsidR="0067375D" w:rsidRPr="004F3E08" w:rsidRDefault="0067375D" w:rsidP="00455D98">
            <w:pPr>
              <w:spacing w:after="0" w:line="240" w:lineRule="auto"/>
              <w:jc w:val="center"/>
              <w:rPr>
                <w:rFonts w:ascii="Times New Roman" w:hAnsi="Times New Roman"/>
                <w:color w:val="000000"/>
                <w:sz w:val="24"/>
                <w:szCs w:val="24"/>
                <w:lang w:val="lv-LV"/>
              </w:rPr>
            </w:pPr>
            <w:r w:rsidRPr="004F3E08">
              <w:rPr>
                <w:rFonts w:ascii="Times New Roman" w:hAnsi="Times New Roman"/>
                <w:color w:val="000000"/>
                <w:sz w:val="24"/>
                <w:szCs w:val="24"/>
                <w:lang w:val="lv-LV"/>
              </w:rPr>
              <w:t>80780</w:t>
            </w:r>
          </w:p>
        </w:tc>
        <w:tc>
          <w:tcPr>
            <w:tcW w:w="1701" w:type="dxa"/>
          </w:tcPr>
          <w:p w:rsidR="0067375D" w:rsidRPr="004F3E08" w:rsidRDefault="0067375D" w:rsidP="00455D98">
            <w:pPr>
              <w:spacing w:after="0" w:line="240" w:lineRule="auto"/>
              <w:jc w:val="center"/>
              <w:rPr>
                <w:rFonts w:ascii="Times New Roman" w:hAnsi="Times New Roman"/>
                <w:sz w:val="24"/>
                <w:szCs w:val="24"/>
                <w:lang w:val="lv-LV"/>
              </w:rPr>
            </w:pPr>
            <w:r w:rsidRPr="004F3E08">
              <w:rPr>
                <w:rFonts w:ascii="Times New Roman" w:hAnsi="Times New Roman"/>
                <w:sz w:val="24"/>
                <w:szCs w:val="24"/>
                <w:lang w:val="lv-LV"/>
              </w:rPr>
              <w:t>2011-2013</w:t>
            </w:r>
          </w:p>
        </w:tc>
      </w:tr>
      <w:tr w:rsidR="0067375D" w:rsidRPr="004F3E08" w:rsidTr="00455D98">
        <w:trPr>
          <w:cantSplit/>
        </w:trPr>
        <w:tc>
          <w:tcPr>
            <w:tcW w:w="454" w:type="dxa"/>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4</w:t>
            </w:r>
          </w:p>
        </w:tc>
        <w:tc>
          <w:tcPr>
            <w:tcW w:w="2379" w:type="dxa"/>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U1. Dzeramā ūdens kvalitātes nodrošināšana</w:t>
            </w:r>
          </w:p>
        </w:tc>
        <w:tc>
          <w:tcPr>
            <w:tcW w:w="3007" w:type="dxa"/>
          </w:tcPr>
          <w:p w:rsidR="0067375D" w:rsidRPr="004F3E08" w:rsidRDefault="0067375D" w:rsidP="00455D98">
            <w:pPr>
              <w:spacing w:after="0" w:line="240" w:lineRule="auto"/>
              <w:rPr>
                <w:rFonts w:ascii="Times New Roman" w:hAnsi="Times New Roman"/>
                <w:color w:val="000000"/>
                <w:sz w:val="24"/>
                <w:szCs w:val="24"/>
                <w:lang w:val="lv-LV"/>
              </w:rPr>
            </w:pPr>
            <w:r w:rsidRPr="004F3E08">
              <w:rPr>
                <w:rFonts w:ascii="Times New Roman" w:hAnsi="Times New Roman"/>
                <w:color w:val="000000"/>
                <w:sz w:val="24"/>
                <w:szCs w:val="24"/>
                <w:lang w:val="lv-LV"/>
              </w:rPr>
              <w:t>ŪAS izbūve, 5 m3/h (t.sk. dīzeļģenerators)</w:t>
            </w:r>
          </w:p>
        </w:tc>
        <w:tc>
          <w:tcPr>
            <w:tcW w:w="1418" w:type="dxa"/>
          </w:tcPr>
          <w:p w:rsidR="0067375D" w:rsidRPr="004F3E08" w:rsidRDefault="0067375D" w:rsidP="00455D98">
            <w:pPr>
              <w:spacing w:after="0" w:line="240" w:lineRule="auto"/>
              <w:jc w:val="center"/>
              <w:rPr>
                <w:rFonts w:ascii="Times New Roman" w:hAnsi="Times New Roman"/>
                <w:color w:val="000000"/>
                <w:sz w:val="24"/>
                <w:szCs w:val="24"/>
                <w:lang w:val="lv-LV"/>
              </w:rPr>
            </w:pPr>
            <w:r w:rsidRPr="004F3E08">
              <w:rPr>
                <w:rFonts w:ascii="Times New Roman" w:hAnsi="Times New Roman"/>
                <w:color w:val="000000"/>
                <w:sz w:val="24"/>
                <w:szCs w:val="24"/>
                <w:lang w:val="lv-LV"/>
              </w:rPr>
              <w:t>20000</w:t>
            </w:r>
          </w:p>
        </w:tc>
        <w:tc>
          <w:tcPr>
            <w:tcW w:w="1701" w:type="dxa"/>
          </w:tcPr>
          <w:p w:rsidR="0067375D" w:rsidRPr="004F3E08" w:rsidRDefault="0067375D" w:rsidP="00455D98">
            <w:pPr>
              <w:spacing w:after="0" w:line="240" w:lineRule="auto"/>
              <w:jc w:val="center"/>
              <w:rPr>
                <w:rFonts w:ascii="Times New Roman" w:hAnsi="Times New Roman"/>
                <w:sz w:val="24"/>
                <w:szCs w:val="24"/>
                <w:lang w:val="lv-LV"/>
              </w:rPr>
            </w:pPr>
            <w:r w:rsidRPr="004F3E08">
              <w:rPr>
                <w:rFonts w:ascii="Times New Roman" w:hAnsi="Times New Roman"/>
                <w:sz w:val="24"/>
                <w:szCs w:val="24"/>
                <w:lang w:val="lv-LV"/>
              </w:rPr>
              <w:t>2011-2013</w:t>
            </w:r>
          </w:p>
        </w:tc>
      </w:tr>
      <w:tr w:rsidR="0067375D" w:rsidRPr="004F3E08" w:rsidTr="00455D98">
        <w:trPr>
          <w:cantSplit/>
        </w:trPr>
        <w:tc>
          <w:tcPr>
            <w:tcW w:w="454" w:type="dxa"/>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5</w:t>
            </w:r>
          </w:p>
        </w:tc>
        <w:tc>
          <w:tcPr>
            <w:tcW w:w="2379" w:type="dxa"/>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U2. Ūdens efektīva izmantošana</w:t>
            </w:r>
          </w:p>
        </w:tc>
        <w:tc>
          <w:tcPr>
            <w:tcW w:w="3007" w:type="dxa"/>
          </w:tcPr>
          <w:p w:rsidR="0067375D" w:rsidRPr="004F3E08" w:rsidRDefault="0067375D" w:rsidP="00455D98">
            <w:pPr>
              <w:spacing w:after="0" w:line="240" w:lineRule="auto"/>
              <w:rPr>
                <w:rFonts w:ascii="Times New Roman" w:hAnsi="Times New Roman"/>
                <w:color w:val="000000"/>
                <w:sz w:val="24"/>
                <w:szCs w:val="24"/>
                <w:lang w:val="lv-LV"/>
              </w:rPr>
            </w:pPr>
            <w:r w:rsidRPr="004F3E08">
              <w:rPr>
                <w:rFonts w:ascii="Times New Roman" w:hAnsi="Times New Roman"/>
                <w:color w:val="000000"/>
                <w:sz w:val="24"/>
                <w:szCs w:val="24"/>
                <w:lang w:val="lv-LV"/>
              </w:rPr>
              <w:t>Ūdensapgādes tīklu rekonstrukcija, 1400</w:t>
            </w:r>
            <w:r>
              <w:rPr>
                <w:rFonts w:ascii="Times New Roman" w:hAnsi="Times New Roman"/>
                <w:color w:val="000000"/>
                <w:sz w:val="24"/>
                <w:szCs w:val="24"/>
                <w:lang w:val="lv-LV"/>
              </w:rPr>
              <w:t xml:space="preserve"> </w:t>
            </w:r>
            <w:r w:rsidRPr="004F3E08">
              <w:rPr>
                <w:rFonts w:ascii="Times New Roman" w:hAnsi="Times New Roman"/>
                <w:color w:val="000000"/>
                <w:sz w:val="24"/>
                <w:szCs w:val="24"/>
                <w:lang w:val="lv-LV"/>
              </w:rPr>
              <w:t>m</w:t>
            </w:r>
          </w:p>
        </w:tc>
        <w:tc>
          <w:tcPr>
            <w:tcW w:w="1418" w:type="dxa"/>
          </w:tcPr>
          <w:p w:rsidR="0067375D" w:rsidRPr="004F3E08" w:rsidRDefault="0067375D" w:rsidP="00455D98">
            <w:pPr>
              <w:spacing w:after="0" w:line="240" w:lineRule="auto"/>
              <w:jc w:val="center"/>
              <w:rPr>
                <w:rFonts w:ascii="Times New Roman" w:hAnsi="Times New Roman"/>
                <w:color w:val="000000"/>
                <w:sz w:val="24"/>
                <w:szCs w:val="24"/>
                <w:lang w:val="lv-LV"/>
              </w:rPr>
            </w:pPr>
            <w:r w:rsidRPr="004F3E08">
              <w:rPr>
                <w:rFonts w:ascii="Times New Roman" w:hAnsi="Times New Roman"/>
                <w:color w:val="000000"/>
                <w:sz w:val="24"/>
                <w:szCs w:val="24"/>
                <w:lang w:val="lv-LV"/>
              </w:rPr>
              <w:t>96250</w:t>
            </w:r>
          </w:p>
        </w:tc>
        <w:tc>
          <w:tcPr>
            <w:tcW w:w="1701" w:type="dxa"/>
          </w:tcPr>
          <w:p w:rsidR="0067375D" w:rsidRPr="004F3E08" w:rsidRDefault="0067375D" w:rsidP="00455D98">
            <w:pPr>
              <w:spacing w:after="0" w:line="240" w:lineRule="auto"/>
              <w:jc w:val="center"/>
              <w:rPr>
                <w:rFonts w:ascii="Times New Roman" w:hAnsi="Times New Roman"/>
                <w:sz w:val="24"/>
                <w:szCs w:val="24"/>
                <w:lang w:val="lv-LV"/>
              </w:rPr>
            </w:pPr>
            <w:r w:rsidRPr="004F3E08">
              <w:rPr>
                <w:rFonts w:ascii="Times New Roman" w:hAnsi="Times New Roman"/>
                <w:sz w:val="24"/>
                <w:szCs w:val="24"/>
                <w:lang w:val="lv-LV"/>
              </w:rPr>
              <w:t>2011-2013</w:t>
            </w:r>
          </w:p>
        </w:tc>
      </w:tr>
      <w:tr w:rsidR="0067375D" w:rsidRPr="004F3E08" w:rsidTr="00455D98">
        <w:trPr>
          <w:cantSplit/>
        </w:trPr>
        <w:tc>
          <w:tcPr>
            <w:tcW w:w="454" w:type="dxa"/>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6</w:t>
            </w:r>
          </w:p>
        </w:tc>
        <w:tc>
          <w:tcPr>
            <w:tcW w:w="2379" w:type="dxa"/>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U3. Ūdens ņemšanas vietas sakārtošana</w:t>
            </w:r>
          </w:p>
        </w:tc>
        <w:tc>
          <w:tcPr>
            <w:tcW w:w="3007" w:type="dxa"/>
          </w:tcPr>
          <w:p w:rsidR="0067375D" w:rsidRPr="004F3E08" w:rsidRDefault="0067375D" w:rsidP="00455D98">
            <w:pPr>
              <w:spacing w:after="0" w:line="240" w:lineRule="auto"/>
              <w:rPr>
                <w:rFonts w:ascii="Times New Roman" w:hAnsi="Times New Roman"/>
                <w:color w:val="000000"/>
                <w:sz w:val="24"/>
                <w:szCs w:val="24"/>
                <w:lang w:val="lv-LV"/>
              </w:rPr>
            </w:pPr>
            <w:r w:rsidRPr="004F3E08">
              <w:rPr>
                <w:rFonts w:ascii="Times New Roman" w:hAnsi="Times New Roman"/>
                <w:color w:val="000000"/>
                <w:sz w:val="24"/>
                <w:szCs w:val="24"/>
                <w:lang w:val="lv-LV"/>
              </w:rPr>
              <w:t>Urbuma rekonstrukcija</w:t>
            </w:r>
          </w:p>
        </w:tc>
        <w:tc>
          <w:tcPr>
            <w:tcW w:w="1418" w:type="dxa"/>
          </w:tcPr>
          <w:p w:rsidR="0067375D" w:rsidRPr="004F3E08" w:rsidRDefault="0067375D" w:rsidP="00455D98">
            <w:pPr>
              <w:spacing w:after="0" w:line="240" w:lineRule="auto"/>
              <w:jc w:val="center"/>
              <w:rPr>
                <w:rFonts w:ascii="Times New Roman" w:hAnsi="Times New Roman"/>
                <w:color w:val="000000"/>
                <w:sz w:val="24"/>
                <w:szCs w:val="24"/>
                <w:lang w:val="lv-LV"/>
              </w:rPr>
            </w:pPr>
            <w:r w:rsidRPr="004F3E08">
              <w:rPr>
                <w:rFonts w:ascii="Times New Roman" w:hAnsi="Times New Roman"/>
                <w:color w:val="000000"/>
                <w:sz w:val="24"/>
                <w:szCs w:val="24"/>
                <w:lang w:val="lv-LV"/>
              </w:rPr>
              <w:t>8490</w:t>
            </w:r>
          </w:p>
        </w:tc>
        <w:tc>
          <w:tcPr>
            <w:tcW w:w="1701" w:type="dxa"/>
          </w:tcPr>
          <w:p w:rsidR="0067375D" w:rsidRPr="004F3E08" w:rsidRDefault="0067375D" w:rsidP="00455D98">
            <w:pPr>
              <w:spacing w:after="0" w:line="240" w:lineRule="auto"/>
              <w:jc w:val="center"/>
              <w:rPr>
                <w:rFonts w:ascii="Times New Roman" w:hAnsi="Times New Roman"/>
                <w:sz w:val="24"/>
                <w:szCs w:val="24"/>
                <w:lang w:val="lv-LV"/>
              </w:rPr>
            </w:pPr>
            <w:r w:rsidRPr="004F3E08">
              <w:rPr>
                <w:rFonts w:ascii="Times New Roman" w:hAnsi="Times New Roman"/>
                <w:sz w:val="24"/>
                <w:szCs w:val="24"/>
                <w:lang w:val="lv-LV"/>
              </w:rPr>
              <w:t>2011-2013</w:t>
            </w:r>
          </w:p>
        </w:tc>
      </w:tr>
      <w:tr w:rsidR="0067375D" w:rsidRPr="004F3E08" w:rsidTr="00455D98">
        <w:trPr>
          <w:cantSplit/>
        </w:trPr>
        <w:tc>
          <w:tcPr>
            <w:tcW w:w="454" w:type="dxa"/>
            <w:tcBorders>
              <w:bottom w:val="single" w:sz="12" w:space="0" w:color="FF0000"/>
            </w:tcBorders>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7</w:t>
            </w:r>
          </w:p>
        </w:tc>
        <w:tc>
          <w:tcPr>
            <w:tcW w:w="2379" w:type="dxa"/>
            <w:tcBorders>
              <w:bottom w:val="single" w:sz="12" w:space="0" w:color="FF0000"/>
            </w:tcBorders>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U4. Ūdensapgādes pakalpojuma pārklājuma paplašināšana</w:t>
            </w:r>
          </w:p>
        </w:tc>
        <w:tc>
          <w:tcPr>
            <w:tcW w:w="3007" w:type="dxa"/>
            <w:tcBorders>
              <w:bottom w:val="single" w:sz="12" w:space="0" w:color="FF0000"/>
            </w:tcBorders>
          </w:tcPr>
          <w:p w:rsidR="0067375D" w:rsidRPr="004F3E08" w:rsidRDefault="0067375D" w:rsidP="00455D98">
            <w:pPr>
              <w:spacing w:after="0" w:line="240" w:lineRule="auto"/>
              <w:rPr>
                <w:rFonts w:ascii="Times New Roman" w:hAnsi="Times New Roman"/>
                <w:color w:val="000000"/>
                <w:sz w:val="24"/>
                <w:szCs w:val="24"/>
                <w:lang w:val="lv-LV"/>
              </w:rPr>
            </w:pPr>
            <w:r w:rsidRPr="004F3E08">
              <w:rPr>
                <w:rFonts w:ascii="Times New Roman" w:hAnsi="Times New Roman"/>
                <w:color w:val="000000"/>
                <w:sz w:val="24"/>
                <w:szCs w:val="24"/>
                <w:lang w:val="lv-LV"/>
              </w:rPr>
              <w:t>Jaunu ūdensapgādes tīklu izbūve, 250</w:t>
            </w:r>
            <w:r>
              <w:rPr>
                <w:rFonts w:ascii="Times New Roman" w:hAnsi="Times New Roman"/>
                <w:color w:val="000000"/>
                <w:sz w:val="24"/>
                <w:szCs w:val="24"/>
                <w:lang w:val="lv-LV"/>
              </w:rPr>
              <w:t xml:space="preserve"> </w:t>
            </w:r>
            <w:r w:rsidRPr="004F3E08">
              <w:rPr>
                <w:rFonts w:ascii="Times New Roman" w:hAnsi="Times New Roman"/>
                <w:color w:val="000000"/>
                <w:sz w:val="24"/>
                <w:szCs w:val="24"/>
                <w:lang w:val="lv-LV"/>
              </w:rPr>
              <w:t>m</w:t>
            </w:r>
          </w:p>
        </w:tc>
        <w:tc>
          <w:tcPr>
            <w:tcW w:w="1418" w:type="dxa"/>
            <w:tcBorders>
              <w:bottom w:val="single" w:sz="12" w:space="0" w:color="FF0000"/>
            </w:tcBorders>
          </w:tcPr>
          <w:p w:rsidR="0067375D" w:rsidRPr="004F3E08" w:rsidRDefault="0067375D" w:rsidP="00455D98">
            <w:pPr>
              <w:spacing w:after="0" w:line="240" w:lineRule="auto"/>
              <w:jc w:val="center"/>
              <w:rPr>
                <w:rFonts w:ascii="Times New Roman" w:hAnsi="Times New Roman"/>
                <w:color w:val="000000"/>
                <w:sz w:val="24"/>
                <w:szCs w:val="24"/>
                <w:lang w:val="lv-LV"/>
              </w:rPr>
            </w:pPr>
            <w:r w:rsidRPr="004F3E08">
              <w:rPr>
                <w:rFonts w:ascii="Times New Roman" w:hAnsi="Times New Roman"/>
                <w:color w:val="000000"/>
                <w:sz w:val="24"/>
                <w:szCs w:val="24"/>
                <w:lang w:val="lv-LV"/>
              </w:rPr>
              <w:t>18760</w:t>
            </w:r>
          </w:p>
        </w:tc>
        <w:tc>
          <w:tcPr>
            <w:tcW w:w="1701" w:type="dxa"/>
            <w:tcBorders>
              <w:bottom w:val="single" w:sz="12" w:space="0" w:color="FF0000"/>
            </w:tcBorders>
          </w:tcPr>
          <w:p w:rsidR="0067375D" w:rsidRPr="004F3E08" w:rsidRDefault="0067375D" w:rsidP="00455D98">
            <w:pPr>
              <w:spacing w:after="0" w:line="240" w:lineRule="auto"/>
              <w:jc w:val="center"/>
              <w:rPr>
                <w:rFonts w:ascii="Times New Roman" w:hAnsi="Times New Roman"/>
                <w:sz w:val="24"/>
                <w:szCs w:val="24"/>
                <w:lang w:val="lv-LV"/>
              </w:rPr>
            </w:pPr>
            <w:r w:rsidRPr="004F3E08">
              <w:rPr>
                <w:rFonts w:ascii="Times New Roman" w:hAnsi="Times New Roman"/>
                <w:sz w:val="24"/>
                <w:szCs w:val="24"/>
                <w:lang w:val="lv-LV"/>
              </w:rPr>
              <w:t>2011-2013</w:t>
            </w:r>
          </w:p>
        </w:tc>
      </w:tr>
      <w:tr w:rsidR="0067375D" w:rsidRPr="004F3E08" w:rsidTr="00455D98">
        <w:trPr>
          <w:cantSplit/>
        </w:trPr>
        <w:tc>
          <w:tcPr>
            <w:tcW w:w="454" w:type="dxa"/>
            <w:tcBorders>
              <w:top w:val="single" w:sz="12" w:space="0" w:color="FF0000"/>
              <w:bottom w:val="single" w:sz="4" w:space="0" w:color="auto"/>
            </w:tcBorders>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8</w:t>
            </w:r>
          </w:p>
        </w:tc>
        <w:tc>
          <w:tcPr>
            <w:tcW w:w="2379" w:type="dxa"/>
            <w:tcBorders>
              <w:top w:val="single" w:sz="12" w:space="0" w:color="FF0000"/>
              <w:bottom w:val="single" w:sz="4" w:space="0" w:color="auto"/>
            </w:tcBorders>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K4. Kanalizācijas sistēmas izveidošana</w:t>
            </w:r>
          </w:p>
        </w:tc>
        <w:tc>
          <w:tcPr>
            <w:tcW w:w="3007" w:type="dxa"/>
            <w:tcBorders>
              <w:top w:val="single" w:sz="12" w:space="0" w:color="FF0000"/>
              <w:bottom w:val="single" w:sz="4" w:space="0" w:color="auto"/>
            </w:tcBorders>
          </w:tcPr>
          <w:p w:rsidR="0067375D" w:rsidRPr="004F3E08" w:rsidRDefault="0067375D" w:rsidP="00455D98">
            <w:pPr>
              <w:spacing w:after="0" w:line="240" w:lineRule="auto"/>
              <w:rPr>
                <w:rFonts w:ascii="Times New Roman" w:hAnsi="Times New Roman"/>
                <w:i/>
                <w:sz w:val="24"/>
                <w:szCs w:val="24"/>
                <w:lang w:val="lv-LV" w:eastAsia="lv-LV"/>
              </w:rPr>
            </w:pPr>
            <w:r w:rsidRPr="004F3E08">
              <w:rPr>
                <w:rFonts w:ascii="Times New Roman" w:hAnsi="Times New Roman"/>
                <w:iCs/>
                <w:sz w:val="24"/>
                <w:szCs w:val="24"/>
                <w:lang w:val="lv-LV" w:eastAsia="lv-LV"/>
              </w:rPr>
              <w:t>Kanalizācijas tīklu izbūve, 1070</w:t>
            </w:r>
            <w:r>
              <w:rPr>
                <w:rFonts w:ascii="Times New Roman" w:hAnsi="Times New Roman"/>
                <w:iCs/>
                <w:sz w:val="24"/>
                <w:szCs w:val="24"/>
                <w:lang w:val="lv-LV" w:eastAsia="lv-LV"/>
              </w:rPr>
              <w:t xml:space="preserve"> </w:t>
            </w:r>
            <w:r w:rsidRPr="004F3E08">
              <w:rPr>
                <w:rFonts w:ascii="Times New Roman" w:hAnsi="Times New Roman"/>
                <w:iCs/>
                <w:sz w:val="24"/>
                <w:szCs w:val="24"/>
                <w:lang w:val="lv-LV" w:eastAsia="lv-LV"/>
              </w:rPr>
              <w:t>m</w:t>
            </w:r>
          </w:p>
        </w:tc>
        <w:tc>
          <w:tcPr>
            <w:tcW w:w="1418" w:type="dxa"/>
            <w:tcBorders>
              <w:top w:val="single" w:sz="12" w:space="0" w:color="FF0000"/>
              <w:bottom w:val="single" w:sz="4" w:space="0" w:color="auto"/>
            </w:tcBorders>
          </w:tcPr>
          <w:p w:rsidR="0067375D" w:rsidRPr="004F3E08" w:rsidRDefault="0067375D" w:rsidP="00455D98">
            <w:pPr>
              <w:spacing w:after="0" w:line="240" w:lineRule="auto"/>
              <w:jc w:val="center"/>
              <w:rPr>
                <w:rFonts w:ascii="Times New Roman" w:hAnsi="Times New Roman"/>
                <w:sz w:val="24"/>
                <w:szCs w:val="24"/>
                <w:lang w:val="lv-LV" w:eastAsia="lv-LV"/>
              </w:rPr>
            </w:pPr>
            <w:r w:rsidRPr="004F3E08">
              <w:rPr>
                <w:rFonts w:ascii="Times New Roman" w:hAnsi="Times New Roman"/>
                <w:sz w:val="24"/>
                <w:szCs w:val="24"/>
                <w:lang w:val="lv-LV" w:eastAsia="lv-LV"/>
              </w:rPr>
              <w:t>85 600</w:t>
            </w:r>
          </w:p>
        </w:tc>
        <w:tc>
          <w:tcPr>
            <w:tcW w:w="1701" w:type="dxa"/>
            <w:tcBorders>
              <w:top w:val="single" w:sz="12" w:space="0" w:color="FF0000"/>
              <w:bottom w:val="single" w:sz="4" w:space="0" w:color="auto"/>
            </w:tcBorders>
          </w:tcPr>
          <w:p w:rsidR="0067375D" w:rsidRPr="004F3E08" w:rsidRDefault="0067375D" w:rsidP="00455D98">
            <w:pPr>
              <w:spacing w:after="0" w:line="240" w:lineRule="auto"/>
              <w:jc w:val="center"/>
              <w:rPr>
                <w:rFonts w:ascii="Times New Roman" w:hAnsi="Times New Roman"/>
                <w:sz w:val="24"/>
                <w:szCs w:val="24"/>
                <w:lang w:val="lv-LV"/>
              </w:rPr>
            </w:pPr>
            <w:r w:rsidRPr="004F3E08">
              <w:rPr>
                <w:rFonts w:ascii="Times New Roman" w:hAnsi="Times New Roman"/>
                <w:sz w:val="24"/>
                <w:szCs w:val="24"/>
                <w:lang w:val="lv-LV"/>
              </w:rPr>
              <w:t>Līdz 2020. gadam</w:t>
            </w:r>
          </w:p>
        </w:tc>
      </w:tr>
      <w:tr w:rsidR="0067375D" w:rsidRPr="004F3E08" w:rsidTr="00455D98">
        <w:trPr>
          <w:cantSplit/>
        </w:trPr>
        <w:tc>
          <w:tcPr>
            <w:tcW w:w="454" w:type="dxa"/>
            <w:tcBorders>
              <w:top w:val="single" w:sz="4" w:space="0" w:color="auto"/>
            </w:tcBorders>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9</w:t>
            </w:r>
          </w:p>
        </w:tc>
        <w:tc>
          <w:tcPr>
            <w:tcW w:w="2379" w:type="dxa"/>
            <w:tcBorders>
              <w:top w:val="single" w:sz="4" w:space="0" w:color="auto"/>
            </w:tcBorders>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U5. Ūdens efektīva izmantošana</w:t>
            </w:r>
          </w:p>
        </w:tc>
        <w:tc>
          <w:tcPr>
            <w:tcW w:w="3007" w:type="dxa"/>
            <w:tcBorders>
              <w:top w:val="single" w:sz="4" w:space="0" w:color="auto"/>
            </w:tcBorders>
          </w:tcPr>
          <w:p w:rsidR="0067375D" w:rsidRPr="004F3E08" w:rsidRDefault="0067375D" w:rsidP="00455D98">
            <w:pPr>
              <w:spacing w:after="0" w:line="240" w:lineRule="auto"/>
              <w:rPr>
                <w:rFonts w:ascii="Times New Roman" w:hAnsi="Times New Roman"/>
                <w:i/>
                <w:sz w:val="24"/>
                <w:szCs w:val="24"/>
                <w:lang w:val="lv-LV" w:eastAsia="lv-LV"/>
              </w:rPr>
            </w:pPr>
            <w:r w:rsidRPr="004F3E08">
              <w:rPr>
                <w:rFonts w:ascii="Times New Roman" w:hAnsi="Times New Roman"/>
                <w:iCs/>
                <w:sz w:val="24"/>
                <w:szCs w:val="24"/>
                <w:lang w:val="lv-LV" w:eastAsia="lv-LV"/>
              </w:rPr>
              <w:t>Ūdensapgādes tīklu rekonstrukcija, 1775</w:t>
            </w:r>
            <w:r>
              <w:rPr>
                <w:rFonts w:ascii="Times New Roman" w:hAnsi="Times New Roman"/>
                <w:iCs/>
                <w:sz w:val="24"/>
                <w:szCs w:val="24"/>
                <w:lang w:val="lv-LV" w:eastAsia="lv-LV"/>
              </w:rPr>
              <w:t xml:space="preserve"> </w:t>
            </w:r>
            <w:r w:rsidRPr="004F3E08">
              <w:rPr>
                <w:rFonts w:ascii="Times New Roman" w:hAnsi="Times New Roman"/>
                <w:iCs/>
                <w:sz w:val="24"/>
                <w:szCs w:val="24"/>
                <w:lang w:val="lv-LV" w:eastAsia="lv-LV"/>
              </w:rPr>
              <w:t xml:space="preserve">m  </w:t>
            </w:r>
          </w:p>
        </w:tc>
        <w:tc>
          <w:tcPr>
            <w:tcW w:w="1418" w:type="dxa"/>
            <w:tcBorders>
              <w:top w:val="single" w:sz="4" w:space="0" w:color="auto"/>
            </w:tcBorders>
          </w:tcPr>
          <w:p w:rsidR="0067375D" w:rsidRPr="004F3E08" w:rsidRDefault="0067375D" w:rsidP="00455D98">
            <w:pPr>
              <w:spacing w:after="0" w:line="240" w:lineRule="auto"/>
              <w:jc w:val="center"/>
              <w:rPr>
                <w:rFonts w:ascii="Times New Roman" w:hAnsi="Times New Roman"/>
                <w:sz w:val="24"/>
                <w:szCs w:val="24"/>
                <w:lang w:val="lv-LV" w:eastAsia="lv-LV"/>
              </w:rPr>
            </w:pPr>
            <w:r w:rsidRPr="004F3E08">
              <w:rPr>
                <w:rFonts w:ascii="Times New Roman" w:hAnsi="Times New Roman"/>
                <w:sz w:val="24"/>
                <w:szCs w:val="24"/>
                <w:lang w:val="lv-LV" w:eastAsia="lv-LV"/>
              </w:rPr>
              <w:t>124 250</w:t>
            </w:r>
          </w:p>
        </w:tc>
        <w:tc>
          <w:tcPr>
            <w:tcW w:w="1701" w:type="dxa"/>
            <w:tcBorders>
              <w:top w:val="single" w:sz="4" w:space="0" w:color="auto"/>
            </w:tcBorders>
          </w:tcPr>
          <w:p w:rsidR="0067375D" w:rsidRPr="004F3E08" w:rsidRDefault="0067375D" w:rsidP="00455D98">
            <w:pPr>
              <w:spacing w:after="0" w:line="240" w:lineRule="auto"/>
              <w:jc w:val="center"/>
              <w:rPr>
                <w:rFonts w:ascii="Times New Roman" w:hAnsi="Times New Roman"/>
                <w:sz w:val="24"/>
                <w:szCs w:val="24"/>
                <w:lang w:val="lv-LV"/>
              </w:rPr>
            </w:pPr>
            <w:r w:rsidRPr="004F3E08">
              <w:rPr>
                <w:rFonts w:ascii="Times New Roman" w:hAnsi="Times New Roman"/>
                <w:sz w:val="24"/>
                <w:szCs w:val="24"/>
                <w:lang w:val="lv-LV"/>
              </w:rPr>
              <w:t>Līdz 2020. gadam</w:t>
            </w:r>
          </w:p>
        </w:tc>
      </w:tr>
      <w:tr w:rsidR="0067375D" w:rsidRPr="004F3E08" w:rsidTr="00455D98">
        <w:trPr>
          <w:cantSplit/>
        </w:trPr>
        <w:tc>
          <w:tcPr>
            <w:tcW w:w="454" w:type="dxa"/>
            <w:tcBorders>
              <w:top w:val="single" w:sz="4" w:space="0" w:color="auto"/>
            </w:tcBorders>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10</w:t>
            </w:r>
          </w:p>
        </w:tc>
        <w:tc>
          <w:tcPr>
            <w:tcW w:w="2379" w:type="dxa"/>
            <w:tcBorders>
              <w:top w:val="single" w:sz="4" w:space="0" w:color="auto"/>
            </w:tcBorders>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K5. Septiķu demontāža</w:t>
            </w:r>
          </w:p>
        </w:tc>
        <w:tc>
          <w:tcPr>
            <w:tcW w:w="3007" w:type="dxa"/>
            <w:tcBorders>
              <w:top w:val="single" w:sz="4" w:space="0" w:color="auto"/>
            </w:tcBorders>
          </w:tcPr>
          <w:p w:rsidR="0067375D" w:rsidRPr="004F3E08" w:rsidRDefault="0067375D" w:rsidP="00455D98">
            <w:pPr>
              <w:spacing w:after="0" w:line="240" w:lineRule="auto"/>
              <w:rPr>
                <w:rFonts w:ascii="Times New Roman" w:hAnsi="Times New Roman"/>
                <w:iCs/>
                <w:sz w:val="24"/>
                <w:szCs w:val="24"/>
                <w:lang w:val="lv-LV" w:eastAsia="lv-LV"/>
              </w:rPr>
            </w:pPr>
            <w:r w:rsidRPr="004F3E08">
              <w:rPr>
                <w:rFonts w:ascii="Times New Roman" w:hAnsi="Times New Roman"/>
                <w:iCs/>
                <w:sz w:val="24"/>
                <w:szCs w:val="24"/>
                <w:lang w:val="lv-LV" w:eastAsia="lv-LV"/>
              </w:rPr>
              <w:t>Esošo 1.sistēmas septiķu demontāža</w:t>
            </w:r>
          </w:p>
        </w:tc>
        <w:tc>
          <w:tcPr>
            <w:tcW w:w="1418" w:type="dxa"/>
            <w:tcBorders>
              <w:top w:val="single" w:sz="4" w:space="0" w:color="auto"/>
            </w:tcBorders>
          </w:tcPr>
          <w:p w:rsidR="0067375D" w:rsidRPr="004F3E08" w:rsidRDefault="0067375D" w:rsidP="00455D98">
            <w:pPr>
              <w:spacing w:after="0" w:line="240" w:lineRule="auto"/>
              <w:jc w:val="center"/>
              <w:rPr>
                <w:rFonts w:ascii="Times New Roman" w:hAnsi="Times New Roman"/>
                <w:sz w:val="24"/>
                <w:szCs w:val="24"/>
                <w:lang w:val="lv-LV" w:eastAsia="lv-LV"/>
              </w:rPr>
            </w:pPr>
            <w:r w:rsidRPr="004F3E08">
              <w:rPr>
                <w:rFonts w:ascii="Times New Roman" w:hAnsi="Times New Roman"/>
                <w:sz w:val="24"/>
                <w:szCs w:val="24"/>
                <w:lang w:val="lv-LV" w:eastAsia="lv-LV"/>
              </w:rPr>
              <w:t>1 500</w:t>
            </w:r>
          </w:p>
        </w:tc>
        <w:tc>
          <w:tcPr>
            <w:tcW w:w="1701" w:type="dxa"/>
            <w:tcBorders>
              <w:top w:val="single" w:sz="4" w:space="0" w:color="auto"/>
            </w:tcBorders>
          </w:tcPr>
          <w:p w:rsidR="0067375D" w:rsidRPr="004F3E08" w:rsidRDefault="0067375D" w:rsidP="00455D98">
            <w:pPr>
              <w:spacing w:after="0" w:line="240" w:lineRule="auto"/>
              <w:jc w:val="center"/>
              <w:rPr>
                <w:rFonts w:ascii="Times New Roman" w:hAnsi="Times New Roman"/>
                <w:sz w:val="24"/>
                <w:szCs w:val="24"/>
                <w:lang w:val="lv-LV"/>
              </w:rPr>
            </w:pPr>
            <w:r w:rsidRPr="004F3E08">
              <w:rPr>
                <w:rFonts w:ascii="Times New Roman" w:hAnsi="Times New Roman"/>
                <w:sz w:val="24"/>
                <w:szCs w:val="24"/>
                <w:lang w:val="lv-LV"/>
              </w:rPr>
              <w:t>Līdz 2020. gadam</w:t>
            </w:r>
          </w:p>
        </w:tc>
      </w:tr>
      <w:tr w:rsidR="0067375D" w:rsidRPr="004F3E08" w:rsidTr="00455D98">
        <w:trPr>
          <w:cantSplit/>
        </w:trPr>
        <w:tc>
          <w:tcPr>
            <w:tcW w:w="454" w:type="dxa"/>
            <w:tcBorders>
              <w:top w:val="single" w:sz="4" w:space="0" w:color="auto"/>
            </w:tcBorders>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11</w:t>
            </w:r>
          </w:p>
        </w:tc>
        <w:tc>
          <w:tcPr>
            <w:tcW w:w="2379" w:type="dxa"/>
            <w:tcBorders>
              <w:top w:val="single" w:sz="4" w:space="0" w:color="auto"/>
            </w:tcBorders>
          </w:tcPr>
          <w:p w:rsidR="0067375D" w:rsidRPr="004F3E08" w:rsidRDefault="0067375D" w:rsidP="00455D98">
            <w:pPr>
              <w:spacing w:after="0" w:line="240" w:lineRule="auto"/>
              <w:rPr>
                <w:rFonts w:ascii="Times New Roman" w:hAnsi="Times New Roman"/>
                <w:sz w:val="24"/>
                <w:szCs w:val="24"/>
                <w:lang w:val="lv-LV"/>
              </w:rPr>
            </w:pPr>
            <w:r w:rsidRPr="004F3E08">
              <w:rPr>
                <w:rFonts w:ascii="Times New Roman" w:hAnsi="Times New Roman"/>
                <w:sz w:val="24"/>
                <w:szCs w:val="24"/>
                <w:lang w:val="lv-LV"/>
              </w:rPr>
              <w:t>U6. Ūdenstorņa demontāža</w:t>
            </w:r>
          </w:p>
        </w:tc>
        <w:tc>
          <w:tcPr>
            <w:tcW w:w="3007" w:type="dxa"/>
            <w:tcBorders>
              <w:top w:val="single" w:sz="4" w:space="0" w:color="auto"/>
            </w:tcBorders>
          </w:tcPr>
          <w:p w:rsidR="0067375D" w:rsidRPr="004F3E08" w:rsidRDefault="0067375D" w:rsidP="00455D98">
            <w:pPr>
              <w:spacing w:after="0" w:line="240" w:lineRule="auto"/>
              <w:rPr>
                <w:rFonts w:ascii="Times New Roman" w:hAnsi="Times New Roman"/>
                <w:iCs/>
                <w:sz w:val="24"/>
                <w:szCs w:val="24"/>
                <w:lang w:val="lv-LV" w:eastAsia="lv-LV"/>
              </w:rPr>
            </w:pPr>
            <w:r w:rsidRPr="004F3E08">
              <w:rPr>
                <w:rFonts w:ascii="Times New Roman" w:hAnsi="Times New Roman"/>
                <w:iCs/>
                <w:sz w:val="24"/>
                <w:szCs w:val="24"/>
                <w:lang w:val="lv-LV" w:eastAsia="lv-LV"/>
              </w:rPr>
              <w:t>Esošā ūdenstorņa demontāža</w:t>
            </w:r>
          </w:p>
        </w:tc>
        <w:tc>
          <w:tcPr>
            <w:tcW w:w="1418" w:type="dxa"/>
            <w:tcBorders>
              <w:top w:val="single" w:sz="4" w:space="0" w:color="auto"/>
            </w:tcBorders>
          </w:tcPr>
          <w:p w:rsidR="0067375D" w:rsidRPr="004F3E08" w:rsidRDefault="0067375D" w:rsidP="00455D98">
            <w:pPr>
              <w:spacing w:after="0" w:line="240" w:lineRule="auto"/>
              <w:jc w:val="center"/>
              <w:rPr>
                <w:rFonts w:ascii="Times New Roman" w:hAnsi="Times New Roman"/>
                <w:sz w:val="24"/>
                <w:szCs w:val="24"/>
                <w:lang w:val="lv-LV" w:eastAsia="lv-LV"/>
              </w:rPr>
            </w:pPr>
            <w:r w:rsidRPr="004F3E08">
              <w:rPr>
                <w:rFonts w:ascii="Times New Roman" w:hAnsi="Times New Roman"/>
                <w:sz w:val="24"/>
                <w:szCs w:val="24"/>
                <w:lang w:val="lv-LV" w:eastAsia="lv-LV"/>
              </w:rPr>
              <w:t>5 000</w:t>
            </w:r>
          </w:p>
        </w:tc>
        <w:tc>
          <w:tcPr>
            <w:tcW w:w="1701" w:type="dxa"/>
            <w:tcBorders>
              <w:top w:val="single" w:sz="4" w:space="0" w:color="auto"/>
            </w:tcBorders>
          </w:tcPr>
          <w:p w:rsidR="0067375D" w:rsidRPr="004F3E08" w:rsidRDefault="0067375D" w:rsidP="00455D98">
            <w:pPr>
              <w:spacing w:after="0" w:line="240" w:lineRule="auto"/>
              <w:jc w:val="center"/>
              <w:rPr>
                <w:rFonts w:ascii="Times New Roman" w:hAnsi="Times New Roman"/>
                <w:sz w:val="24"/>
                <w:szCs w:val="24"/>
                <w:lang w:val="lv-LV"/>
              </w:rPr>
            </w:pPr>
            <w:r w:rsidRPr="004F3E08">
              <w:rPr>
                <w:rFonts w:ascii="Times New Roman" w:hAnsi="Times New Roman"/>
                <w:sz w:val="24"/>
                <w:szCs w:val="24"/>
                <w:lang w:val="lv-LV"/>
              </w:rPr>
              <w:t>Līdz 2020. gadam</w:t>
            </w:r>
          </w:p>
        </w:tc>
      </w:tr>
      <w:tr w:rsidR="0067375D" w:rsidRPr="001A3B0D" w:rsidTr="00455D98">
        <w:trPr>
          <w:cantSplit/>
        </w:trPr>
        <w:tc>
          <w:tcPr>
            <w:tcW w:w="5840" w:type="dxa"/>
            <w:gridSpan w:val="3"/>
          </w:tcPr>
          <w:p w:rsidR="0067375D" w:rsidRPr="001A3B0D" w:rsidRDefault="0067375D" w:rsidP="00455D98">
            <w:pPr>
              <w:spacing w:after="0" w:line="240" w:lineRule="auto"/>
              <w:rPr>
                <w:rFonts w:ascii="Times New Roman" w:hAnsi="Times New Roman"/>
                <w:sz w:val="24"/>
                <w:szCs w:val="24"/>
                <w:lang w:val="lv-LV"/>
              </w:rPr>
            </w:pPr>
            <w:r w:rsidRPr="001A3B0D">
              <w:rPr>
                <w:rFonts w:ascii="Times New Roman" w:hAnsi="Times New Roman"/>
                <w:sz w:val="24"/>
                <w:szCs w:val="24"/>
                <w:lang w:val="lv-LV"/>
              </w:rPr>
              <w:t>Kopā ūdensapgādei</w:t>
            </w:r>
          </w:p>
        </w:tc>
        <w:tc>
          <w:tcPr>
            <w:tcW w:w="3119" w:type="dxa"/>
            <w:gridSpan w:val="2"/>
          </w:tcPr>
          <w:p w:rsidR="0067375D" w:rsidRPr="001A3B0D" w:rsidRDefault="0067375D" w:rsidP="00455D98">
            <w:pPr>
              <w:spacing w:after="0" w:line="240" w:lineRule="auto"/>
              <w:jc w:val="center"/>
              <w:rPr>
                <w:rFonts w:ascii="Times New Roman" w:hAnsi="Times New Roman"/>
                <w:sz w:val="24"/>
                <w:szCs w:val="24"/>
                <w:lang w:val="lv-LV"/>
              </w:rPr>
            </w:pPr>
            <w:r w:rsidRPr="001A3B0D">
              <w:rPr>
                <w:rFonts w:ascii="Times New Roman" w:hAnsi="Times New Roman"/>
                <w:sz w:val="24"/>
                <w:szCs w:val="24"/>
                <w:lang w:val="lv-LV"/>
              </w:rPr>
              <w:t>272 750</w:t>
            </w:r>
          </w:p>
        </w:tc>
      </w:tr>
      <w:tr w:rsidR="0067375D" w:rsidRPr="001A3B0D" w:rsidTr="00455D98">
        <w:trPr>
          <w:cantSplit/>
        </w:trPr>
        <w:tc>
          <w:tcPr>
            <w:tcW w:w="5840" w:type="dxa"/>
            <w:gridSpan w:val="3"/>
          </w:tcPr>
          <w:p w:rsidR="0067375D" w:rsidRPr="001A3B0D" w:rsidRDefault="0067375D" w:rsidP="00455D98">
            <w:pPr>
              <w:spacing w:after="0" w:line="240" w:lineRule="auto"/>
              <w:rPr>
                <w:rFonts w:ascii="Times New Roman" w:hAnsi="Times New Roman"/>
                <w:sz w:val="24"/>
                <w:szCs w:val="24"/>
                <w:lang w:val="lv-LV"/>
              </w:rPr>
            </w:pPr>
            <w:r w:rsidRPr="001A3B0D">
              <w:rPr>
                <w:rFonts w:ascii="Times New Roman" w:hAnsi="Times New Roman"/>
                <w:sz w:val="24"/>
                <w:szCs w:val="24"/>
                <w:lang w:val="lv-LV"/>
              </w:rPr>
              <w:t>Kopā kanalizācijai</w:t>
            </w:r>
          </w:p>
        </w:tc>
        <w:tc>
          <w:tcPr>
            <w:tcW w:w="3119" w:type="dxa"/>
            <w:gridSpan w:val="2"/>
          </w:tcPr>
          <w:p w:rsidR="0067375D" w:rsidRPr="001A3B0D" w:rsidRDefault="0067375D" w:rsidP="00455D98">
            <w:pPr>
              <w:spacing w:after="0" w:line="240" w:lineRule="auto"/>
              <w:jc w:val="center"/>
              <w:rPr>
                <w:rFonts w:ascii="Times New Roman" w:hAnsi="Times New Roman"/>
                <w:sz w:val="24"/>
                <w:szCs w:val="24"/>
                <w:lang w:val="lv-LV"/>
              </w:rPr>
            </w:pPr>
            <w:r w:rsidRPr="001A3B0D">
              <w:rPr>
                <w:rFonts w:ascii="Times New Roman" w:hAnsi="Times New Roman"/>
                <w:sz w:val="24"/>
                <w:szCs w:val="24"/>
                <w:lang w:val="lv-LV"/>
              </w:rPr>
              <w:t>218 900</w:t>
            </w:r>
          </w:p>
        </w:tc>
      </w:tr>
      <w:tr w:rsidR="0067375D" w:rsidRPr="001A3B0D" w:rsidTr="00455D98">
        <w:trPr>
          <w:cantSplit/>
        </w:trPr>
        <w:tc>
          <w:tcPr>
            <w:tcW w:w="5840" w:type="dxa"/>
            <w:gridSpan w:val="3"/>
          </w:tcPr>
          <w:p w:rsidR="0067375D" w:rsidRPr="001A3B0D" w:rsidRDefault="0067375D" w:rsidP="00455D98">
            <w:pPr>
              <w:spacing w:after="0" w:line="240" w:lineRule="auto"/>
              <w:rPr>
                <w:rFonts w:ascii="Times New Roman" w:hAnsi="Times New Roman"/>
                <w:sz w:val="24"/>
                <w:szCs w:val="24"/>
                <w:lang w:val="lv-LV"/>
              </w:rPr>
            </w:pPr>
            <w:r w:rsidRPr="001A3B0D">
              <w:rPr>
                <w:rFonts w:ascii="Times New Roman" w:hAnsi="Times New Roman"/>
                <w:sz w:val="24"/>
                <w:szCs w:val="24"/>
                <w:lang w:val="lv-LV"/>
              </w:rPr>
              <w:t>Pavisam kopā</w:t>
            </w:r>
          </w:p>
        </w:tc>
        <w:tc>
          <w:tcPr>
            <w:tcW w:w="3119" w:type="dxa"/>
            <w:gridSpan w:val="2"/>
          </w:tcPr>
          <w:p w:rsidR="0067375D" w:rsidRPr="001A3B0D" w:rsidRDefault="0067375D" w:rsidP="00455D98">
            <w:pPr>
              <w:spacing w:after="0" w:line="240" w:lineRule="auto"/>
              <w:jc w:val="center"/>
              <w:rPr>
                <w:rFonts w:ascii="Times New Roman" w:hAnsi="Times New Roman"/>
                <w:sz w:val="24"/>
                <w:szCs w:val="24"/>
                <w:lang w:val="lv-LV"/>
              </w:rPr>
            </w:pPr>
            <w:r w:rsidRPr="001A3B0D">
              <w:rPr>
                <w:rFonts w:ascii="Times New Roman" w:hAnsi="Times New Roman"/>
                <w:sz w:val="24"/>
                <w:szCs w:val="24"/>
                <w:lang w:val="lv-LV"/>
              </w:rPr>
              <w:t>491 650</w:t>
            </w:r>
          </w:p>
        </w:tc>
      </w:tr>
    </w:tbl>
    <w:p w:rsidR="0067375D" w:rsidRPr="001A66D7" w:rsidRDefault="0067375D" w:rsidP="0067375D">
      <w:pPr>
        <w:spacing w:before="120" w:after="120" w:line="240" w:lineRule="auto"/>
        <w:jc w:val="both"/>
        <w:rPr>
          <w:rFonts w:ascii="Times New Roman" w:hAnsi="Times New Roman"/>
          <w:iCs/>
          <w:sz w:val="24"/>
          <w:lang w:val="lv-LV"/>
        </w:rPr>
      </w:pPr>
    </w:p>
    <w:p w:rsidR="007D75DF" w:rsidRDefault="007D75DF">
      <w:pPr>
        <w:spacing w:after="0" w:line="240" w:lineRule="auto"/>
        <w:rPr>
          <w:rFonts w:ascii="Times New Roman" w:hAnsi="Times New Roman"/>
          <w:b/>
          <w:sz w:val="24"/>
          <w:lang w:val="lv-LV"/>
        </w:rPr>
      </w:pPr>
      <w:r>
        <w:rPr>
          <w:rFonts w:ascii="Times New Roman" w:hAnsi="Times New Roman"/>
          <w:b/>
          <w:sz w:val="24"/>
          <w:lang w:val="lv-LV"/>
        </w:rPr>
        <w:br w:type="page"/>
      </w:r>
    </w:p>
    <w:p w:rsidR="007D75DF" w:rsidRDefault="007D75DF" w:rsidP="007D75DF">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sz w:val="24"/>
          <w:lang w:val="lv-LV"/>
        </w:rPr>
        <w:lastRenderedPageBreak/>
        <w:t>DĀVIŅI</w:t>
      </w:r>
      <w:r w:rsidR="00367CE0">
        <w:rPr>
          <w:rFonts w:ascii="Times New Roman" w:hAnsi="Times New Roman"/>
          <w:b/>
          <w:sz w:val="24"/>
          <w:lang w:val="lv-LV"/>
        </w:rPr>
        <w:t xml:space="preserve"> (Dāviņu pagasts)</w:t>
      </w:r>
    </w:p>
    <w:p w:rsidR="007D75DF" w:rsidRPr="003A09F7" w:rsidRDefault="007D75DF" w:rsidP="007D75DF">
      <w:pPr>
        <w:spacing w:before="120" w:after="120" w:line="240" w:lineRule="auto"/>
        <w:rPr>
          <w:rFonts w:ascii="Times New Roman" w:hAnsi="Times New Roman"/>
          <w:sz w:val="24"/>
          <w:lang w:val="lv-LV"/>
        </w:rPr>
      </w:pPr>
      <w:r>
        <w:rPr>
          <w:rFonts w:ascii="Times New Roman" w:hAnsi="Times New Roman"/>
          <w:sz w:val="24"/>
          <w:lang w:val="lv-LV"/>
        </w:rPr>
        <w:t xml:space="preserve">Dāviņu </w:t>
      </w:r>
      <w:r w:rsidRPr="003A09F7">
        <w:rPr>
          <w:rFonts w:ascii="Times New Roman" w:hAnsi="Times New Roman"/>
          <w:sz w:val="24"/>
          <w:lang w:val="lv-LV"/>
        </w:rPr>
        <w:t xml:space="preserve">ciemam ir izstrādāts tehniski ekonomiskais pamatojums „Ūdenssaimniecības attīstība Bauskas novada </w:t>
      </w:r>
      <w:r>
        <w:rPr>
          <w:rFonts w:ascii="Times New Roman" w:hAnsi="Times New Roman"/>
          <w:sz w:val="24"/>
          <w:lang w:val="lv-LV"/>
        </w:rPr>
        <w:t>Dāviņu</w:t>
      </w:r>
      <w:r w:rsidRPr="003A09F7">
        <w:rPr>
          <w:rFonts w:ascii="Times New Roman" w:hAnsi="Times New Roman"/>
          <w:sz w:val="24"/>
          <w:lang w:val="lv-LV"/>
        </w:rPr>
        <w:t xml:space="preserve"> pagasta </w:t>
      </w:r>
      <w:r>
        <w:rPr>
          <w:rFonts w:ascii="Times New Roman" w:hAnsi="Times New Roman"/>
          <w:sz w:val="24"/>
          <w:lang w:val="lv-LV"/>
        </w:rPr>
        <w:t>Dāviņu</w:t>
      </w:r>
      <w:r w:rsidRPr="003A09F7">
        <w:rPr>
          <w:rFonts w:ascii="Times New Roman" w:hAnsi="Times New Roman"/>
          <w:sz w:val="24"/>
          <w:lang w:val="lv-LV"/>
        </w:rPr>
        <w:t xml:space="preserve"> ciemā”, 2011.</w:t>
      </w:r>
    </w:p>
    <w:p w:rsidR="007D75DF" w:rsidRPr="003A09F7" w:rsidRDefault="007D75DF" w:rsidP="007D75DF">
      <w:pPr>
        <w:spacing w:before="120" w:after="120" w:line="240" w:lineRule="auto"/>
        <w:rPr>
          <w:rFonts w:ascii="Times New Roman" w:hAnsi="Times New Roman"/>
          <w:sz w:val="24"/>
          <w:lang w:val="lv-LV"/>
        </w:rPr>
      </w:pPr>
      <w:r w:rsidRPr="003A09F7">
        <w:rPr>
          <w:rFonts w:ascii="Times New Roman" w:hAnsi="Times New Roman"/>
          <w:sz w:val="24"/>
          <w:lang w:val="lv-LV"/>
        </w:rPr>
        <w:t xml:space="preserve">Kontaktpersona: </w:t>
      </w:r>
      <w:r>
        <w:rPr>
          <w:rFonts w:ascii="Times New Roman" w:hAnsi="Times New Roman"/>
          <w:sz w:val="24"/>
          <w:lang w:val="lv-LV"/>
        </w:rPr>
        <w:t xml:space="preserve">Līvija Šarķe, Dāviņu </w:t>
      </w:r>
      <w:r w:rsidRPr="003A09F7">
        <w:rPr>
          <w:rFonts w:ascii="Times New Roman" w:hAnsi="Times New Roman"/>
          <w:sz w:val="24"/>
          <w:lang w:val="lv-LV"/>
        </w:rPr>
        <w:t>pagasta pārvaldes vadītāj</w:t>
      </w:r>
      <w:r>
        <w:rPr>
          <w:rFonts w:ascii="Times New Roman" w:hAnsi="Times New Roman"/>
          <w:sz w:val="24"/>
          <w:lang w:val="lv-LV"/>
        </w:rPr>
        <w:t>a</w:t>
      </w:r>
      <w:r w:rsidRPr="003A09F7">
        <w:rPr>
          <w:rFonts w:ascii="Times New Roman" w:hAnsi="Times New Roman"/>
          <w:sz w:val="24"/>
          <w:lang w:val="lv-LV"/>
        </w:rPr>
        <w:t xml:space="preserve">, tālrunis </w:t>
      </w:r>
      <w:r w:rsidR="002018BA">
        <w:rPr>
          <w:rFonts w:ascii="Times New Roman" w:hAnsi="Times New Roman"/>
          <w:sz w:val="24"/>
          <w:lang w:val="lv-LV"/>
        </w:rPr>
        <w:t xml:space="preserve">26434092, </w:t>
      </w:r>
      <w:r w:rsidRPr="003A09F7">
        <w:rPr>
          <w:rFonts w:ascii="Times New Roman" w:hAnsi="Times New Roman"/>
          <w:sz w:val="24"/>
          <w:lang w:val="lv-LV"/>
        </w:rPr>
        <w:t>639</w:t>
      </w:r>
      <w:r w:rsidR="002018BA">
        <w:rPr>
          <w:rFonts w:ascii="Times New Roman" w:hAnsi="Times New Roman"/>
          <w:sz w:val="24"/>
          <w:lang w:val="lv-LV"/>
        </w:rPr>
        <w:t>46819</w:t>
      </w:r>
      <w:r w:rsidRPr="003A09F7">
        <w:rPr>
          <w:rFonts w:ascii="Times New Roman" w:hAnsi="Times New Roman"/>
          <w:sz w:val="24"/>
          <w:lang w:val="lv-LV"/>
        </w:rPr>
        <w:t xml:space="preserve">, e-pasts </w:t>
      </w:r>
      <w:hyperlink r:id="rId21" w:history="1">
        <w:r w:rsidR="002018BA" w:rsidRPr="0001158D">
          <w:rPr>
            <w:rStyle w:val="Hyperlink"/>
            <w:rFonts w:ascii="Times New Roman" w:hAnsi="Times New Roman"/>
            <w:sz w:val="24"/>
            <w:lang w:val="lv-LV"/>
          </w:rPr>
          <w:t>davini@bauska.lv</w:t>
        </w:r>
      </w:hyperlink>
    </w:p>
    <w:p w:rsidR="007D75DF" w:rsidRPr="003A09F7" w:rsidRDefault="007D75DF" w:rsidP="007D75DF">
      <w:pPr>
        <w:spacing w:before="120" w:after="120" w:line="240" w:lineRule="auto"/>
        <w:rPr>
          <w:rFonts w:ascii="Times New Roman" w:hAnsi="Times New Roman"/>
          <w:sz w:val="24"/>
          <w:lang w:val="lv-LV"/>
        </w:rPr>
      </w:pPr>
      <w:r w:rsidRPr="003A09F7">
        <w:rPr>
          <w:rFonts w:ascii="Times New Roman" w:hAnsi="Times New Roman"/>
          <w:sz w:val="24"/>
          <w:lang w:val="lv-LV"/>
        </w:rPr>
        <w:t>Ūdenssaimniecības pakalpojumu sniedzēj</w:t>
      </w:r>
      <w:r>
        <w:rPr>
          <w:rFonts w:ascii="Times New Roman" w:hAnsi="Times New Roman"/>
          <w:sz w:val="24"/>
          <w:lang w:val="lv-LV"/>
        </w:rPr>
        <w:t>s:</w:t>
      </w:r>
      <w:r w:rsidRPr="003A09F7">
        <w:rPr>
          <w:rFonts w:ascii="Times New Roman" w:hAnsi="Times New Roman"/>
          <w:sz w:val="24"/>
          <w:lang w:val="lv-LV"/>
        </w:rPr>
        <w:tab/>
        <w:t xml:space="preserve">Bauskas novada </w:t>
      </w:r>
      <w:r w:rsidR="002018BA">
        <w:rPr>
          <w:rFonts w:ascii="Times New Roman" w:hAnsi="Times New Roman"/>
          <w:sz w:val="24"/>
          <w:lang w:val="lv-LV"/>
        </w:rPr>
        <w:t xml:space="preserve">Dāviņu </w:t>
      </w:r>
      <w:r w:rsidRPr="003A09F7">
        <w:rPr>
          <w:rFonts w:ascii="Times New Roman" w:hAnsi="Times New Roman"/>
          <w:sz w:val="24"/>
          <w:lang w:val="lv-LV"/>
        </w:rPr>
        <w:t>pagasta pārvalde</w:t>
      </w:r>
    </w:p>
    <w:p w:rsidR="006F18FE" w:rsidRDefault="007D75DF" w:rsidP="007D75DF">
      <w:pPr>
        <w:spacing w:before="120" w:after="120" w:line="240" w:lineRule="auto"/>
        <w:rPr>
          <w:rFonts w:ascii="Times New Roman" w:hAnsi="Times New Roman"/>
          <w:sz w:val="24"/>
          <w:lang w:val="lv-LV"/>
        </w:rPr>
      </w:pPr>
      <w:r w:rsidRPr="003A09F7">
        <w:rPr>
          <w:rFonts w:ascii="Times New Roman" w:hAnsi="Times New Roman"/>
          <w:sz w:val="24"/>
          <w:lang w:val="lv-LV"/>
        </w:rPr>
        <w:t>Iedzīvotāju skaits ciemā:</w:t>
      </w:r>
      <w:r w:rsidRPr="003A09F7">
        <w:rPr>
          <w:rFonts w:ascii="Times New Roman" w:hAnsi="Times New Roman"/>
          <w:sz w:val="24"/>
          <w:lang w:val="lv-LV"/>
        </w:rPr>
        <w:tab/>
      </w:r>
    </w:p>
    <w:p w:rsidR="007D75DF" w:rsidRDefault="007D75DF" w:rsidP="006F18FE">
      <w:pPr>
        <w:spacing w:before="120" w:after="120" w:line="240" w:lineRule="auto"/>
        <w:ind w:left="720" w:firstLine="720"/>
        <w:rPr>
          <w:rFonts w:ascii="Times New Roman" w:hAnsi="Times New Roman"/>
          <w:sz w:val="24"/>
          <w:lang w:val="lv-LV"/>
        </w:rPr>
      </w:pPr>
      <w:r w:rsidRPr="003A09F7">
        <w:rPr>
          <w:rFonts w:ascii="Times New Roman" w:hAnsi="Times New Roman"/>
          <w:sz w:val="24"/>
          <w:lang w:val="lv-LV"/>
        </w:rPr>
        <w:t xml:space="preserve">TS dati – </w:t>
      </w:r>
      <w:r w:rsidR="00A66AF3">
        <w:rPr>
          <w:rFonts w:ascii="Times New Roman" w:hAnsi="Times New Roman"/>
          <w:sz w:val="24"/>
          <w:lang w:val="lv-LV"/>
        </w:rPr>
        <w:t>470</w:t>
      </w:r>
      <w:r w:rsidRPr="003A09F7">
        <w:rPr>
          <w:rFonts w:ascii="Times New Roman" w:hAnsi="Times New Roman"/>
          <w:sz w:val="24"/>
          <w:lang w:val="lv-LV"/>
        </w:rPr>
        <w:t xml:space="preserve">; TEP-a dati </w:t>
      </w:r>
      <w:r>
        <w:rPr>
          <w:rFonts w:ascii="Times New Roman" w:hAnsi="Times New Roman"/>
          <w:sz w:val="24"/>
          <w:lang w:val="lv-LV"/>
        </w:rPr>
        <w:t>–</w:t>
      </w:r>
      <w:r w:rsidRPr="003A09F7">
        <w:rPr>
          <w:rFonts w:ascii="Times New Roman" w:hAnsi="Times New Roman"/>
          <w:sz w:val="24"/>
          <w:lang w:val="lv-LV"/>
        </w:rPr>
        <w:t xml:space="preserve"> </w:t>
      </w:r>
      <w:r w:rsidR="00A66AF3">
        <w:rPr>
          <w:rFonts w:ascii="Times New Roman" w:hAnsi="Times New Roman"/>
          <w:sz w:val="24"/>
          <w:lang w:val="lv-LV"/>
        </w:rPr>
        <w:t>400</w:t>
      </w:r>
    </w:p>
    <w:p w:rsidR="007D75DF" w:rsidRDefault="007D75DF" w:rsidP="007D75DF">
      <w:pPr>
        <w:spacing w:before="120" w:after="120" w:line="240" w:lineRule="auto"/>
        <w:jc w:val="both"/>
        <w:rPr>
          <w:rFonts w:ascii="Times New Roman" w:hAnsi="Times New Roman"/>
          <w:sz w:val="24"/>
          <w:lang w:val="lv-LV" w:eastAsia="lv-LV"/>
        </w:rPr>
      </w:pPr>
      <w:r w:rsidRPr="004F3E08">
        <w:rPr>
          <w:rFonts w:ascii="Times New Roman" w:hAnsi="Times New Roman"/>
          <w:b/>
          <w:sz w:val="24"/>
          <w:lang w:val="lv-LV" w:eastAsia="lv-LV"/>
        </w:rPr>
        <w:t>Ūdensapgāde</w:t>
      </w:r>
      <w:r w:rsidR="00342A0F">
        <w:rPr>
          <w:rFonts w:ascii="Times New Roman" w:hAnsi="Times New Roman"/>
          <w:b/>
          <w:sz w:val="24"/>
          <w:lang w:val="lv-LV" w:eastAsia="lv-LV"/>
        </w:rPr>
        <w:t>s infrastruktūra</w:t>
      </w:r>
      <w:r w:rsidRPr="004F3E08">
        <w:rPr>
          <w:rFonts w:ascii="Times New Roman" w:hAnsi="Times New Roman"/>
          <w:sz w:val="24"/>
          <w:lang w:val="lv-LV" w:eastAsia="lv-LV"/>
        </w:rPr>
        <w:t xml:space="preserve">   </w:t>
      </w:r>
    </w:p>
    <w:p w:rsidR="00A66AF3" w:rsidRPr="004F3E08" w:rsidRDefault="00342A0F" w:rsidP="006F18FE">
      <w:pPr>
        <w:spacing w:before="120" w:after="120" w:line="240" w:lineRule="auto"/>
        <w:ind w:left="720"/>
        <w:jc w:val="both"/>
        <w:rPr>
          <w:rFonts w:ascii="Times New Roman" w:hAnsi="Times New Roman"/>
          <w:sz w:val="24"/>
          <w:lang w:val="lv-LV" w:eastAsia="lv-LV"/>
        </w:rPr>
      </w:pPr>
      <w:r>
        <w:rPr>
          <w:rFonts w:ascii="Times New Roman" w:hAnsi="Times New Roman"/>
          <w:sz w:val="24"/>
          <w:lang w:val="lv-LV" w:eastAsia="lv-LV"/>
        </w:rPr>
        <w:t>Trīs artēziskās akas (2 darba akas unviena slēgta)</w:t>
      </w:r>
      <w:r w:rsidR="006F18FE">
        <w:rPr>
          <w:rFonts w:ascii="Times New Roman" w:hAnsi="Times New Roman"/>
          <w:sz w:val="24"/>
          <w:lang w:val="lv-LV" w:eastAsia="lv-LV"/>
        </w:rPr>
        <w:t>, ūdenstornis, kas netiek izmantots, USS, kurā atrodas arī spiedkatls un ūdens sadales tīkli (L=3150 m). Sistēmas stāvoklis labs.</w:t>
      </w:r>
    </w:p>
    <w:p w:rsidR="007D75DF" w:rsidRDefault="007D75DF" w:rsidP="007D75DF">
      <w:pPr>
        <w:spacing w:before="120" w:after="120" w:line="240" w:lineRule="auto"/>
        <w:jc w:val="both"/>
        <w:rPr>
          <w:rFonts w:ascii="Times New Roman" w:hAnsi="Times New Roman"/>
          <w:b/>
          <w:sz w:val="24"/>
          <w:lang w:val="lv-LV" w:eastAsia="lv-LV"/>
        </w:rPr>
      </w:pPr>
      <w:r w:rsidRPr="004F3E08">
        <w:rPr>
          <w:rFonts w:ascii="Times New Roman" w:hAnsi="Times New Roman"/>
          <w:b/>
          <w:sz w:val="24"/>
          <w:lang w:val="lv-LV" w:eastAsia="lv-LV"/>
        </w:rPr>
        <w:t xml:space="preserve">Kanalizācija </w:t>
      </w:r>
    </w:p>
    <w:p w:rsidR="00A66AF3" w:rsidRDefault="006F18FE" w:rsidP="006F18FE">
      <w:pPr>
        <w:spacing w:before="120" w:after="120" w:line="240" w:lineRule="auto"/>
        <w:ind w:left="720"/>
        <w:jc w:val="both"/>
        <w:rPr>
          <w:rFonts w:ascii="Times New Roman" w:hAnsi="Times New Roman"/>
          <w:iCs/>
          <w:sz w:val="24"/>
          <w:lang w:val="lv-LV"/>
        </w:rPr>
      </w:pPr>
      <w:r>
        <w:rPr>
          <w:rFonts w:ascii="Times New Roman" w:hAnsi="Times New Roman"/>
          <w:iCs/>
          <w:sz w:val="24"/>
          <w:lang w:val="lv-LV"/>
        </w:rPr>
        <w:t>Bioloģiskās NAI, kuru projektētā jauda 200 m3/dnn, bet izmantotā – ap 7o m3/dnn; pašteces tīkli (L=2491 m), spiedvadi (L=992 m) un 2 KSS. Sistēmas stāvoklis apmierinošs, bet atsevišķos posmos kritisks, NAI jauda neatbilstoši liela.</w:t>
      </w:r>
    </w:p>
    <w:p w:rsidR="007D75DF" w:rsidRPr="001A3B0D" w:rsidRDefault="007D75DF" w:rsidP="007D75DF">
      <w:pPr>
        <w:spacing w:after="0" w:line="240" w:lineRule="auto"/>
        <w:rPr>
          <w:rFonts w:ascii="Times New Roman" w:hAnsi="Times New Roman"/>
          <w:b/>
          <w:sz w:val="24"/>
          <w:szCs w:val="24"/>
          <w:lang w:val="lv-LV"/>
        </w:rPr>
      </w:pPr>
      <w:r w:rsidRPr="001A3B0D">
        <w:rPr>
          <w:rFonts w:ascii="Times New Roman" w:hAnsi="Times New Roman"/>
          <w:b/>
          <w:sz w:val="24"/>
          <w:szCs w:val="24"/>
          <w:lang w:val="lv-LV"/>
        </w:rPr>
        <w:t>TEPā izstrādātā IIP</w:t>
      </w:r>
    </w:p>
    <w:p w:rsidR="007D75DF" w:rsidRDefault="007D75DF" w:rsidP="007D75DF">
      <w:pPr>
        <w:spacing w:after="0" w:line="240" w:lineRule="auto"/>
        <w:rPr>
          <w:rFonts w:ascii="Times New Roman" w:hAnsi="Times New Roman"/>
          <w:sz w:val="24"/>
          <w:szCs w:val="24"/>
          <w:lang w:val="lv-LV"/>
        </w:rPr>
      </w:pPr>
      <w:r w:rsidRPr="004F3E08">
        <w:rPr>
          <w:rFonts w:ascii="Times New Roman" w:hAnsi="Times New Roman"/>
          <w:sz w:val="24"/>
          <w:szCs w:val="24"/>
          <w:lang w:val="lv-LV"/>
        </w:rPr>
        <w:t>(izmaksas norādītas projekta īstenošanas gada cenās).</w:t>
      </w:r>
    </w:p>
    <w:tbl>
      <w:tblPr>
        <w:tblW w:w="10065" w:type="dxa"/>
        <w:tblInd w:w="-459" w:type="dxa"/>
        <w:tblLayout w:type="fixed"/>
        <w:tblLook w:val="0000"/>
      </w:tblPr>
      <w:tblGrid>
        <w:gridCol w:w="851"/>
        <w:gridCol w:w="2268"/>
        <w:gridCol w:w="993"/>
        <w:gridCol w:w="840"/>
        <w:gridCol w:w="861"/>
        <w:gridCol w:w="840"/>
        <w:gridCol w:w="998"/>
        <w:gridCol w:w="1139"/>
        <w:gridCol w:w="1275"/>
      </w:tblGrid>
      <w:tr w:rsidR="00A66AF3" w:rsidRPr="00A66AF3" w:rsidTr="006F18FE">
        <w:trPr>
          <w:trHeight w:val="8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6AF3" w:rsidRPr="00A66AF3" w:rsidRDefault="00A66AF3" w:rsidP="00A66AF3">
            <w:pPr>
              <w:spacing w:after="0" w:line="240" w:lineRule="auto"/>
              <w:jc w:val="center"/>
              <w:rPr>
                <w:rFonts w:ascii="Times New Roman" w:hAnsi="Times New Roman"/>
                <w:b/>
                <w:bCs/>
                <w:color w:val="000000"/>
                <w:sz w:val="20"/>
                <w:szCs w:val="20"/>
                <w:lang w:val="lv-LV" w:eastAsia="lv-LV"/>
              </w:rPr>
            </w:pPr>
            <w:r w:rsidRPr="00A66AF3">
              <w:rPr>
                <w:rFonts w:ascii="Times New Roman" w:hAnsi="Times New Roman"/>
                <w:b/>
                <w:bCs/>
                <w:color w:val="000000"/>
                <w:sz w:val="20"/>
                <w:szCs w:val="20"/>
                <w:lang w:val="lv-LV" w:eastAsia="lv-LV"/>
              </w:rPr>
              <w:t>Priori</w:t>
            </w:r>
            <w:r>
              <w:rPr>
                <w:rFonts w:ascii="Times New Roman" w:hAnsi="Times New Roman"/>
                <w:b/>
                <w:bCs/>
                <w:color w:val="000000"/>
                <w:sz w:val="20"/>
                <w:szCs w:val="20"/>
                <w:lang w:val="lv-LV" w:eastAsia="lv-LV"/>
              </w:rPr>
              <w:t>-</w:t>
            </w:r>
            <w:r w:rsidRPr="00A66AF3">
              <w:rPr>
                <w:rFonts w:ascii="Times New Roman" w:hAnsi="Times New Roman"/>
                <w:b/>
                <w:bCs/>
                <w:color w:val="000000"/>
                <w:sz w:val="20"/>
                <w:szCs w:val="20"/>
                <w:lang w:val="lv-LV" w:eastAsia="lv-LV"/>
              </w:rPr>
              <w:t>tātes nr.</w:t>
            </w:r>
          </w:p>
        </w:tc>
        <w:tc>
          <w:tcPr>
            <w:tcW w:w="2268" w:type="dxa"/>
            <w:tcBorders>
              <w:top w:val="single" w:sz="4" w:space="0" w:color="auto"/>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jc w:val="center"/>
              <w:rPr>
                <w:rFonts w:ascii="Times New Roman" w:hAnsi="Times New Roman"/>
                <w:b/>
                <w:bCs/>
                <w:color w:val="000000"/>
                <w:sz w:val="20"/>
                <w:szCs w:val="20"/>
                <w:lang w:val="lv-LV" w:eastAsia="lv-LV"/>
              </w:rPr>
            </w:pPr>
            <w:r w:rsidRPr="00A66AF3">
              <w:rPr>
                <w:rFonts w:ascii="Times New Roman" w:hAnsi="Times New Roman"/>
                <w:b/>
                <w:bCs/>
                <w:color w:val="000000"/>
                <w:sz w:val="20"/>
                <w:szCs w:val="20"/>
                <w:lang w:val="lv-LV" w:eastAsia="lv-LV"/>
              </w:rPr>
              <w:t>Objekts</w:t>
            </w:r>
          </w:p>
        </w:tc>
        <w:tc>
          <w:tcPr>
            <w:tcW w:w="993" w:type="dxa"/>
            <w:tcBorders>
              <w:top w:val="single" w:sz="4" w:space="0" w:color="auto"/>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jc w:val="center"/>
              <w:rPr>
                <w:rFonts w:ascii="Times New Roman" w:hAnsi="Times New Roman"/>
                <w:b/>
                <w:bCs/>
                <w:color w:val="000000"/>
                <w:sz w:val="20"/>
                <w:szCs w:val="20"/>
                <w:lang w:val="lv-LV" w:eastAsia="lv-LV"/>
              </w:rPr>
            </w:pPr>
            <w:r w:rsidRPr="00A66AF3">
              <w:rPr>
                <w:rFonts w:ascii="Times New Roman" w:hAnsi="Times New Roman"/>
                <w:b/>
                <w:bCs/>
                <w:color w:val="000000"/>
                <w:sz w:val="20"/>
                <w:szCs w:val="20"/>
                <w:lang w:val="lv-LV" w:eastAsia="lv-LV"/>
              </w:rPr>
              <w:t>Jauns/ rekonstrukcija</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b/>
                <w:bCs/>
                <w:color w:val="000000"/>
                <w:sz w:val="20"/>
                <w:szCs w:val="20"/>
                <w:lang w:val="lv-LV" w:eastAsia="lv-LV"/>
              </w:rPr>
            </w:pPr>
            <w:r w:rsidRPr="00A66AF3">
              <w:rPr>
                <w:rFonts w:ascii="Times New Roman" w:hAnsi="Times New Roman"/>
                <w:b/>
                <w:bCs/>
                <w:color w:val="000000"/>
                <w:sz w:val="20"/>
                <w:szCs w:val="20"/>
                <w:lang w:val="lv-LV" w:eastAsia="lv-LV"/>
              </w:rPr>
              <w:t>Mērv.</w:t>
            </w:r>
          </w:p>
        </w:tc>
        <w:tc>
          <w:tcPr>
            <w:tcW w:w="861" w:type="dxa"/>
            <w:tcBorders>
              <w:top w:val="single" w:sz="4" w:space="0" w:color="auto"/>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b/>
                <w:bCs/>
                <w:color w:val="000000"/>
                <w:sz w:val="20"/>
                <w:szCs w:val="20"/>
                <w:lang w:val="lv-LV" w:eastAsia="lv-LV"/>
              </w:rPr>
            </w:pPr>
            <w:r w:rsidRPr="00A66AF3">
              <w:rPr>
                <w:rFonts w:ascii="Times New Roman" w:hAnsi="Times New Roman"/>
                <w:b/>
                <w:bCs/>
                <w:color w:val="000000"/>
                <w:sz w:val="20"/>
                <w:szCs w:val="20"/>
                <w:lang w:val="lv-LV" w:eastAsia="lv-LV"/>
              </w:rPr>
              <w:t>Daudzums</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b/>
                <w:bCs/>
                <w:color w:val="000000"/>
                <w:sz w:val="20"/>
                <w:szCs w:val="20"/>
                <w:lang w:val="lv-LV" w:eastAsia="lv-LV"/>
              </w:rPr>
            </w:pPr>
            <w:r w:rsidRPr="00A66AF3">
              <w:rPr>
                <w:rFonts w:ascii="Times New Roman" w:hAnsi="Times New Roman"/>
                <w:b/>
                <w:bCs/>
                <w:color w:val="000000"/>
                <w:sz w:val="20"/>
                <w:szCs w:val="20"/>
                <w:lang w:val="lv-LV" w:eastAsia="lv-LV"/>
              </w:rPr>
              <w:t>DN</w:t>
            </w:r>
          </w:p>
        </w:tc>
        <w:tc>
          <w:tcPr>
            <w:tcW w:w="998" w:type="dxa"/>
            <w:tcBorders>
              <w:top w:val="single" w:sz="4" w:space="0" w:color="auto"/>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jc w:val="center"/>
              <w:rPr>
                <w:rFonts w:ascii="Times New Roman" w:hAnsi="Times New Roman"/>
                <w:b/>
                <w:bCs/>
                <w:color w:val="000000"/>
                <w:sz w:val="20"/>
                <w:szCs w:val="20"/>
                <w:lang w:val="lv-LV" w:eastAsia="lv-LV"/>
              </w:rPr>
            </w:pPr>
            <w:r w:rsidRPr="00A66AF3">
              <w:rPr>
                <w:rFonts w:ascii="Times New Roman" w:hAnsi="Times New Roman"/>
                <w:b/>
                <w:bCs/>
                <w:color w:val="000000"/>
                <w:sz w:val="20"/>
                <w:szCs w:val="20"/>
                <w:lang w:val="lv-LV" w:eastAsia="lv-LV"/>
              </w:rPr>
              <w:t>Vienības cena, Ls</w:t>
            </w:r>
          </w:p>
        </w:tc>
        <w:tc>
          <w:tcPr>
            <w:tcW w:w="1139" w:type="dxa"/>
            <w:tcBorders>
              <w:top w:val="single" w:sz="4" w:space="0" w:color="auto"/>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jc w:val="center"/>
              <w:rPr>
                <w:rFonts w:ascii="Times New Roman" w:hAnsi="Times New Roman"/>
                <w:b/>
                <w:bCs/>
                <w:color w:val="000000"/>
                <w:sz w:val="20"/>
                <w:szCs w:val="20"/>
                <w:lang w:val="lv-LV" w:eastAsia="lv-LV"/>
              </w:rPr>
            </w:pPr>
            <w:r w:rsidRPr="00A66AF3">
              <w:rPr>
                <w:rFonts w:ascii="Times New Roman" w:hAnsi="Times New Roman"/>
                <w:b/>
                <w:bCs/>
                <w:color w:val="000000"/>
                <w:sz w:val="20"/>
                <w:szCs w:val="20"/>
                <w:lang w:val="lv-LV" w:eastAsia="lv-LV"/>
              </w:rPr>
              <w:t>Cena kopā, Ls</w:t>
            </w:r>
          </w:p>
        </w:tc>
        <w:tc>
          <w:tcPr>
            <w:tcW w:w="1275" w:type="dxa"/>
            <w:tcBorders>
              <w:top w:val="single" w:sz="4" w:space="0" w:color="auto"/>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jc w:val="center"/>
              <w:rPr>
                <w:rFonts w:ascii="Times New Roman" w:hAnsi="Times New Roman"/>
                <w:b/>
                <w:bCs/>
                <w:color w:val="000000"/>
                <w:sz w:val="20"/>
                <w:szCs w:val="20"/>
                <w:lang w:val="lv-LV" w:eastAsia="lv-LV"/>
              </w:rPr>
            </w:pPr>
            <w:r w:rsidRPr="00A66AF3">
              <w:rPr>
                <w:rFonts w:ascii="Times New Roman" w:hAnsi="Times New Roman"/>
                <w:b/>
                <w:bCs/>
                <w:color w:val="000000"/>
                <w:sz w:val="20"/>
                <w:szCs w:val="20"/>
                <w:lang w:val="lv-LV" w:eastAsia="lv-LV"/>
              </w:rPr>
              <w:t>Relizācijas laiks*</w:t>
            </w:r>
          </w:p>
        </w:tc>
      </w:tr>
      <w:tr w:rsidR="00A66AF3" w:rsidRPr="00A66AF3" w:rsidTr="00A66AF3">
        <w:trPr>
          <w:trHeight w:val="765"/>
        </w:trPr>
        <w:tc>
          <w:tcPr>
            <w:tcW w:w="851" w:type="dxa"/>
            <w:tcBorders>
              <w:top w:val="nil"/>
              <w:left w:val="single" w:sz="4" w:space="0" w:color="auto"/>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1</w:t>
            </w:r>
          </w:p>
        </w:tc>
        <w:tc>
          <w:tcPr>
            <w:tcW w:w="2268"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rPr>
                <w:rFonts w:ascii="Times New Roman" w:hAnsi="Times New Roman"/>
                <w:sz w:val="20"/>
                <w:szCs w:val="20"/>
                <w:lang w:val="lv-LV" w:eastAsia="lv-LV"/>
              </w:rPr>
            </w:pPr>
            <w:r w:rsidRPr="00A66AF3">
              <w:rPr>
                <w:rFonts w:ascii="Times New Roman" w:hAnsi="Times New Roman"/>
                <w:sz w:val="20"/>
                <w:szCs w:val="20"/>
                <w:lang w:val="lv-LV" w:eastAsia="lv-LV"/>
              </w:rPr>
              <w:t>Maģistrālais pašteces kanalizācijas vads no Miera ielas krustojumapa Raiņa ielu virzienā uz Līvānu māju rajonu</w:t>
            </w:r>
          </w:p>
        </w:tc>
        <w:tc>
          <w:tcPr>
            <w:tcW w:w="993"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Jauns</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m</w:t>
            </w:r>
          </w:p>
        </w:tc>
        <w:tc>
          <w:tcPr>
            <w:tcW w:w="861"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247</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200</w:t>
            </w:r>
          </w:p>
        </w:tc>
        <w:tc>
          <w:tcPr>
            <w:tcW w:w="998"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55</w:t>
            </w:r>
          </w:p>
        </w:tc>
        <w:tc>
          <w:tcPr>
            <w:tcW w:w="1139"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13585</w:t>
            </w:r>
          </w:p>
        </w:tc>
        <w:tc>
          <w:tcPr>
            <w:tcW w:w="1275"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PrIP</w:t>
            </w:r>
          </w:p>
        </w:tc>
      </w:tr>
      <w:tr w:rsidR="00A66AF3" w:rsidRPr="00A66AF3" w:rsidTr="00A66AF3">
        <w:trPr>
          <w:trHeight w:val="765"/>
        </w:trPr>
        <w:tc>
          <w:tcPr>
            <w:tcW w:w="851" w:type="dxa"/>
            <w:tcBorders>
              <w:top w:val="nil"/>
              <w:left w:val="single" w:sz="4" w:space="0" w:color="auto"/>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2</w:t>
            </w:r>
          </w:p>
        </w:tc>
        <w:tc>
          <w:tcPr>
            <w:tcW w:w="2268"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rPr>
                <w:rFonts w:ascii="Times New Roman" w:hAnsi="Times New Roman"/>
                <w:sz w:val="20"/>
                <w:szCs w:val="20"/>
                <w:lang w:val="lv-LV" w:eastAsia="lv-LV"/>
              </w:rPr>
            </w:pPr>
            <w:r w:rsidRPr="00A66AF3">
              <w:rPr>
                <w:rFonts w:ascii="Times New Roman" w:hAnsi="Times New Roman"/>
                <w:sz w:val="20"/>
                <w:szCs w:val="20"/>
                <w:lang w:val="lv-LV" w:eastAsia="lv-LV"/>
              </w:rPr>
              <w:t>Maģistrālais pašteces kanalizācijas vads no Miera ielas krustojumapa Raiņa ielu virzienā uz Līvānu māju rajonu</w:t>
            </w:r>
          </w:p>
        </w:tc>
        <w:tc>
          <w:tcPr>
            <w:tcW w:w="993"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Jauns</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m</w:t>
            </w:r>
          </w:p>
        </w:tc>
        <w:tc>
          <w:tcPr>
            <w:tcW w:w="861"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70</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150</w:t>
            </w:r>
          </w:p>
        </w:tc>
        <w:tc>
          <w:tcPr>
            <w:tcW w:w="998"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55</w:t>
            </w:r>
          </w:p>
        </w:tc>
        <w:tc>
          <w:tcPr>
            <w:tcW w:w="1139"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3850</w:t>
            </w:r>
          </w:p>
        </w:tc>
        <w:tc>
          <w:tcPr>
            <w:tcW w:w="1275"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PrIP</w:t>
            </w:r>
          </w:p>
        </w:tc>
      </w:tr>
      <w:tr w:rsidR="00A66AF3" w:rsidRPr="00A66AF3" w:rsidTr="00A66AF3">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3</w:t>
            </w:r>
          </w:p>
        </w:tc>
        <w:tc>
          <w:tcPr>
            <w:tcW w:w="2268"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rPr>
                <w:rFonts w:ascii="Times New Roman" w:hAnsi="Times New Roman"/>
                <w:sz w:val="20"/>
                <w:szCs w:val="20"/>
                <w:lang w:val="lv-LV" w:eastAsia="lv-LV"/>
              </w:rPr>
            </w:pPr>
            <w:r w:rsidRPr="00A66AF3">
              <w:rPr>
                <w:rFonts w:ascii="Times New Roman" w:hAnsi="Times New Roman"/>
                <w:sz w:val="20"/>
                <w:szCs w:val="20"/>
                <w:lang w:val="lv-LV" w:eastAsia="lv-LV"/>
              </w:rPr>
              <w:t>Maģistrālais pašteces kanalizācijas vads no stadionapa Miera ielu līdz ielas beigām</w:t>
            </w:r>
          </w:p>
        </w:tc>
        <w:tc>
          <w:tcPr>
            <w:tcW w:w="993"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Jauns</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m</w:t>
            </w:r>
          </w:p>
        </w:tc>
        <w:tc>
          <w:tcPr>
            <w:tcW w:w="861"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336</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200</w:t>
            </w:r>
          </w:p>
        </w:tc>
        <w:tc>
          <w:tcPr>
            <w:tcW w:w="998"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70</w:t>
            </w:r>
          </w:p>
        </w:tc>
        <w:tc>
          <w:tcPr>
            <w:tcW w:w="1139"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23520</w:t>
            </w:r>
          </w:p>
        </w:tc>
        <w:tc>
          <w:tcPr>
            <w:tcW w:w="1275"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PrIP</w:t>
            </w:r>
          </w:p>
        </w:tc>
      </w:tr>
      <w:tr w:rsidR="00A66AF3" w:rsidRPr="00A66AF3" w:rsidTr="00A66AF3">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4</w:t>
            </w:r>
          </w:p>
        </w:tc>
        <w:tc>
          <w:tcPr>
            <w:tcW w:w="2268"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rPr>
                <w:rFonts w:ascii="Times New Roman" w:hAnsi="Times New Roman"/>
                <w:sz w:val="20"/>
                <w:szCs w:val="20"/>
                <w:lang w:val="lv-LV" w:eastAsia="lv-LV"/>
              </w:rPr>
            </w:pPr>
            <w:r w:rsidRPr="00A66AF3">
              <w:rPr>
                <w:rFonts w:ascii="Times New Roman" w:hAnsi="Times New Roman"/>
                <w:sz w:val="20"/>
                <w:szCs w:val="20"/>
                <w:lang w:val="lv-LV" w:eastAsia="lv-LV"/>
              </w:rPr>
              <w:t>Maģistrālais pašteces kanalizācijas vads no stadiona pa Miera ielu līdz ielas beigām</w:t>
            </w:r>
          </w:p>
        </w:tc>
        <w:tc>
          <w:tcPr>
            <w:tcW w:w="993"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Jauns</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m</w:t>
            </w:r>
          </w:p>
        </w:tc>
        <w:tc>
          <w:tcPr>
            <w:tcW w:w="861"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55</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150</w:t>
            </w:r>
          </w:p>
        </w:tc>
        <w:tc>
          <w:tcPr>
            <w:tcW w:w="998"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70</w:t>
            </w:r>
          </w:p>
        </w:tc>
        <w:tc>
          <w:tcPr>
            <w:tcW w:w="1139"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3850</w:t>
            </w:r>
          </w:p>
        </w:tc>
        <w:tc>
          <w:tcPr>
            <w:tcW w:w="1275"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PrIP</w:t>
            </w:r>
          </w:p>
        </w:tc>
      </w:tr>
      <w:tr w:rsidR="00A66AF3" w:rsidRPr="00A66AF3" w:rsidTr="00A66AF3">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5</w:t>
            </w:r>
          </w:p>
        </w:tc>
        <w:tc>
          <w:tcPr>
            <w:tcW w:w="2268"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rPr>
                <w:rFonts w:ascii="Times New Roman" w:hAnsi="Times New Roman"/>
                <w:sz w:val="20"/>
                <w:szCs w:val="20"/>
                <w:lang w:val="lv-LV" w:eastAsia="lv-LV"/>
              </w:rPr>
            </w:pPr>
            <w:r w:rsidRPr="00A66AF3">
              <w:rPr>
                <w:rFonts w:ascii="Times New Roman" w:hAnsi="Times New Roman"/>
                <w:sz w:val="20"/>
                <w:szCs w:val="20"/>
                <w:lang w:val="lv-LV" w:eastAsia="lv-LV"/>
              </w:rPr>
              <w:t>Pieslēgumu izveide (20gab.) līdz sarkanai līnijai</w:t>
            </w:r>
          </w:p>
        </w:tc>
        <w:tc>
          <w:tcPr>
            <w:tcW w:w="993"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Jauns</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m</w:t>
            </w:r>
          </w:p>
        </w:tc>
        <w:tc>
          <w:tcPr>
            <w:tcW w:w="861"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200</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110</w:t>
            </w:r>
          </w:p>
        </w:tc>
        <w:tc>
          <w:tcPr>
            <w:tcW w:w="998"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60</w:t>
            </w:r>
          </w:p>
        </w:tc>
        <w:tc>
          <w:tcPr>
            <w:tcW w:w="1139"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12000</w:t>
            </w:r>
          </w:p>
        </w:tc>
        <w:tc>
          <w:tcPr>
            <w:tcW w:w="1275"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PrIP</w:t>
            </w:r>
          </w:p>
        </w:tc>
      </w:tr>
      <w:tr w:rsidR="00A66AF3" w:rsidRPr="00A66AF3" w:rsidTr="00A66AF3">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6</w:t>
            </w:r>
          </w:p>
        </w:tc>
        <w:tc>
          <w:tcPr>
            <w:tcW w:w="2268"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rPr>
                <w:rFonts w:ascii="Times New Roman" w:hAnsi="Times New Roman"/>
                <w:sz w:val="20"/>
                <w:szCs w:val="20"/>
                <w:lang w:val="lv-LV" w:eastAsia="lv-LV"/>
              </w:rPr>
            </w:pPr>
            <w:r w:rsidRPr="00A66AF3">
              <w:rPr>
                <w:rFonts w:ascii="Times New Roman" w:hAnsi="Times New Roman"/>
                <w:sz w:val="20"/>
                <w:szCs w:val="20"/>
                <w:lang w:val="lv-LV" w:eastAsia="lv-LV"/>
              </w:rPr>
              <w:t>Esošās kanalizācijas savienošana</w:t>
            </w:r>
          </w:p>
        </w:tc>
        <w:tc>
          <w:tcPr>
            <w:tcW w:w="993"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Jauns</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m</w:t>
            </w:r>
          </w:p>
        </w:tc>
        <w:tc>
          <w:tcPr>
            <w:tcW w:w="861"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13</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200</w:t>
            </w:r>
          </w:p>
        </w:tc>
        <w:tc>
          <w:tcPr>
            <w:tcW w:w="998"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55</w:t>
            </w:r>
          </w:p>
        </w:tc>
        <w:tc>
          <w:tcPr>
            <w:tcW w:w="1139"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715</w:t>
            </w:r>
          </w:p>
        </w:tc>
        <w:tc>
          <w:tcPr>
            <w:tcW w:w="1275"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PrIP</w:t>
            </w:r>
          </w:p>
        </w:tc>
      </w:tr>
      <w:tr w:rsidR="00A66AF3" w:rsidRPr="00A66AF3" w:rsidTr="00A66AF3">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7</w:t>
            </w:r>
          </w:p>
        </w:tc>
        <w:tc>
          <w:tcPr>
            <w:tcW w:w="2268"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rPr>
                <w:rFonts w:ascii="Times New Roman" w:hAnsi="Times New Roman"/>
                <w:sz w:val="20"/>
                <w:szCs w:val="20"/>
                <w:lang w:val="lv-LV" w:eastAsia="lv-LV"/>
              </w:rPr>
            </w:pPr>
            <w:r w:rsidRPr="00A66AF3">
              <w:rPr>
                <w:rFonts w:ascii="Times New Roman" w:hAnsi="Times New Roman"/>
                <w:sz w:val="20"/>
                <w:szCs w:val="20"/>
                <w:lang w:val="lv-LV" w:eastAsia="lv-LV"/>
              </w:rPr>
              <w:t>KKS 1 rekonstrukcija ar sūkņu nomaiņu, Q= 4,2 l/sek no Līvānu māju rajona</w:t>
            </w:r>
          </w:p>
        </w:tc>
        <w:tc>
          <w:tcPr>
            <w:tcW w:w="993"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Rekonstrukcija</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gab.</w:t>
            </w:r>
          </w:p>
        </w:tc>
        <w:tc>
          <w:tcPr>
            <w:tcW w:w="861"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1</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w:t>
            </w:r>
          </w:p>
        </w:tc>
        <w:tc>
          <w:tcPr>
            <w:tcW w:w="998"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6000</w:t>
            </w:r>
          </w:p>
        </w:tc>
        <w:tc>
          <w:tcPr>
            <w:tcW w:w="1139"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6000</w:t>
            </w:r>
          </w:p>
        </w:tc>
        <w:tc>
          <w:tcPr>
            <w:tcW w:w="1275"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PrIP</w:t>
            </w:r>
          </w:p>
        </w:tc>
      </w:tr>
      <w:tr w:rsidR="00A66AF3" w:rsidRPr="00A66AF3" w:rsidTr="006F18F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8</w:t>
            </w:r>
          </w:p>
        </w:tc>
        <w:tc>
          <w:tcPr>
            <w:tcW w:w="2268"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rPr>
                <w:rFonts w:ascii="Times New Roman" w:hAnsi="Times New Roman"/>
                <w:sz w:val="20"/>
                <w:szCs w:val="20"/>
                <w:lang w:val="lv-LV" w:eastAsia="lv-LV"/>
              </w:rPr>
            </w:pPr>
            <w:r w:rsidRPr="00A66AF3">
              <w:rPr>
                <w:rFonts w:ascii="Times New Roman" w:hAnsi="Times New Roman"/>
                <w:sz w:val="20"/>
                <w:szCs w:val="20"/>
                <w:lang w:val="lv-LV" w:eastAsia="lv-LV"/>
              </w:rPr>
              <w:t>Pašteces kanalizāciajas vads pie NAI KSS</w:t>
            </w:r>
          </w:p>
        </w:tc>
        <w:tc>
          <w:tcPr>
            <w:tcW w:w="993"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Jauns</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m</w:t>
            </w:r>
          </w:p>
        </w:tc>
        <w:tc>
          <w:tcPr>
            <w:tcW w:w="861"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150</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200</w:t>
            </w:r>
          </w:p>
        </w:tc>
        <w:tc>
          <w:tcPr>
            <w:tcW w:w="998"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55</w:t>
            </w:r>
          </w:p>
        </w:tc>
        <w:tc>
          <w:tcPr>
            <w:tcW w:w="1139"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8250</w:t>
            </w:r>
          </w:p>
        </w:tc>
        <w:tc>
          <w:tcPr>
            <w:tcW w:w="1275"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PrIP</w:t>
            </w:r>
          </w:p>
        </w:tc>
      </w:tr>
      <w:tr w:rsidR="00A66AF3" w:rsidRPr="00A66AF3" w:rsidTr="006F18FE">
        <w:trPr>
          <w:trHeight w:val="51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lastRenderedPageBreak/>
              <w:t>9</w:t>
            </w:r>
          </w:p>
        </w:tc>
        <w:tc>
          <w:tcPr>
            <w:tcW w:w="2268" w:type="dxa"/>
            <w:tcBorders>
              <w:top w:val="single" w:sz="4" w:space="0" w:color="auto"/>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rPr>
                <w:rFonts w:ascii="Times New Roman" w:hAnsi="Times New Roman"/>
                <w:sz w:val="20"/>
                <w:szCs w:val="20"/>
                <w:lang w:val="lv-LV" w:eastAsia="lv-LV"/>
              </w:rPr>
            </w:pPr>
            <w:r w:rsidRPr="00A66AF3">
              <w:rPr>
                <w:rFonts w:ascii="Times New Roman" w:hAnsi="Times New Roman"/>
                <w:sz w:val="20"/>
                <w:szCs w:val="20"/>
                <w:lang w:val="lv-LV" w:eastAsia="lv-LV"/>
              </w:rPr>
              <w:t>Kanalizācijas spiedvads no NAI KSS līdz attīrīšanas iekārtām</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Jauns</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m</w:t>
            </w:r>
          </w:p>
        </w:tc>
        <w:tc>
          <w:tcPr>
            <w:tcW w:w="861" w:type="dxa"/>
            <w:tcBorders>
              <w:top w:val="single" w:sz="4" w:space="0" w:color="auto"/>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50</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63</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50</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2500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PrIP</w:t>
            </w:r>
          </w:p>
        </w:tc>
      </w:tr>
      <w:tr w:rsidR="00A66AF3" w:rsidRPr="00A66AF3" w:rsidTr="00A66AF3">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10</w:t>
            </w:r>
          </w:p>
        </w:tc>
        <w:tc>
          <w:tcPr>
            <w:tcW w:w="2268"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rPr>
                <w:rFonts w:ascii="Times New Roman" w:hAnsi="Times New Roman"/>
                <w:sz w:val="20"/>
                <w:szCs w:val="20"/>
                <w:lang w:val="lv-LV" w:eastAsia="lv-LV"/>
              </w:rPr>
            </w:pPr>
            <w:r w:rsidRPr="00A66AF3">
              <w:rPr>
                <w:rFonts w:ascii="Times New Roman" w:hAnsi="Times New Roman"/>
                <w:sz w:val="20"/>
                <w:szCs w:val="20"/>
                <w:lang w:val="lv-LV" w:eastAsia="lv-LV"/>
              </w:rPr>
              <w:t>Jaunas iegremdējamas KSS izbūve pie NAI, Q=5,35 l/sek.</w:t>
            </w:r>
          </w:p>
        </w:tc>
        <w:tc>
          <w:tcPr>
            <w:tcW w:w="993"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Jauns</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gab.</w:t>
            </w:r>
          </w:p>
        </w:tc>
        <w:tc>
          <w:tcPr>
            <w:tcW w:w="861"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1</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w:t>
            </w:r>
          </w:p>
        </w:tc>
        <w:tc>
          <w:tcPr>
            <w:tcW w:w="998"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20000</w:t>
            </w:r>
          </w:p>
        </w:tc>
        <w:tc>
          <w:tcPr>
            <w:tcW w:w="1139"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20000</w:t>
            </w:r>
          </w:p>
        </w:tc>
        <w:tc>
          <w:tcPr>
            <w:tcW w:w="1275"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PrIP</w:t>
            </w:r>
          </w:p>
        </w:tc>
      </w:tr>
      <w:tr w:rsidR="00A66AF3" w:rsidRPr="00A66AF3" w:rsidTr="00A66AF3">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11</w:t>
            </w:r>
          </w:p>
        </w:tc>
        <w:tc>
          <w:tcPr>
            <w:tcW w:w="2268" w:type="dxa"/>
            <w:tcBorders>
              <w:top w:val="nil"/>
              <w:left w:val="nil"/>
              <w:bottom w:val="single" w:sz="4" w:space="0" w:color="auto"/>
              <w:right w:val="single" w:sz="4" w:space="0" w:color="auto"/>
            </w:tcBorders>
            <w:shd w:val="clear" w:color="auto" w:fill="auto"/>
            <w:vAlign w:val="center"/>
          </w:tcPr>
          <w:p w:rsidR="00A66AF3" w:rsidRPr="00A66AF3" w:rsidRDefault="00A66AF3" w:rsidP="00A66AF3">
            <w:pPr>
              <w:spacing w:after="0" w:line="240" w:lineRule="auto"/>
              <w:rPr>
                <w:rFonts w:ascii="Times New Roman" w:hAnsi="Times New Roman"/>
                <w:sz w:val="20"/>
                <w:szCs w:val="20"/>
                <w:lang w:val="lv-LV" w:eastAsia="lv-LV"/>
              </w:rPr>
            </w:pPr>
            <w:r w:rsidRPr="00A66AF3">
              <w:rPr>
                <w:rFonts w:ascii="Times New Roman" w:hAnsi="Times New Roman"/>
                <w:sz w:val="20"/>
                <w:szCs w:val="20"/>
                <w:lang w:val="lv-LV" w:eastAsia="lv-LV"/>
              </w:rPr>
              <w:t xml:space="preserve">Esošo notekūdeņu attīrīšanas iekārtu rekonstrukcija  </w:t>
            </w:r>
          </w:p>
        </w:tc>
        <w:tc>
          <w:tcPr>
            <w:tcW w:w="993"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Rekonstrukcija</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gab.</w:t>
            </w:r>
          </w:p>
        </w:tc>
        <w:tc>
          <w:tcPr>
            <w:tcW w:w="861"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1</w:t>
            </w:r>
          </w:p>
        </w:tc>
        <w:tc>
          <w:tcPr>
            <w:tcW w:w="840"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w:t>
            </w:r>
          </w:p>
        </w:tc>
        <w:tc>
          <w:tcPr>
            <w:tcW w:w="998"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70000</w:t>
            </w:r>
          </w:p>
        </w:tc>
        <w:tc>
          <w:tcPr>
            <w:tcW w:w="1139"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70000</w:t>
            </w:r>
          </w:p>
        </w:tc>
        <w:tc>
          <w:tcPr>
            <w:tcW w:w="1275" w:type="dxa"/>
            <w:tcBorders>
              <w:top w:val="nil"/>
              <w:left w:val="nil"/>
              <w:bottom w:val="single" w:sz="4" w:space="0" w:color="auto"/>
              <w:right w:val="single" w:sz="4" w:space="0" w:color="auto"/>
            </w:tcBorders>
            <w:shd w:val="clear" w:color="auto" w:fill="auto"/>
            <w:noWrap/>
            <w:vAlign w:val="center"/>
          </w:tcPr>
          <w:p w:rsidR="00A66AF3" w:rsidRPr="00A66AF3" w:rsidRDefault="00A66AF3" w:rsidP="00A66AF3">
            <w:pPr>
              <w:spacing w:after="0" w:line="240" w:lineRule="auto"/>
              <w:jc w:val="center"/>
              <w:rPr>
                <w:rFonts w:ascii="Times New Roman" w:hAnsi="Times New Roman"/>
                <w:sz w:val="20"/>
                <w:szCs w:val="20"/>
                <w:lang w:val="lv-LV" w:eastAsia="lv-LV"/>
              </w:rPr>
            </w:pPr>
            <w:r w:rsidRPr="00A66AF3">
              <w:rPr>
                <w:rFonts w:ascii="Times New Roman" w:hAnsi="Times New Roman"/>
                <w:sz w:val="20"/>
                <w:szCs w:val="20"/>
                <w:lang w:val="lv-LV" w:eastAsia="lv-LV"/>
              </w:rPr>
              <w:t>PrIP</w:t>
            </w:r>
          </w:p>
        </w:tc>
      </w:tr>
    </w:tbl>
    <w:p w:rsidR="00A66AF3" w:rsidRPr="003B74CC" w:rsidRDefault="00A66AF3" w:rsidP="00A66AF3">
      <w:pPr>
        <w:pStyle w:val="BodyText"/>
        <w:spacing w:line="240" w:lineRule="auto"/>
        <w:ind w:left="0" w:firstLine="0"/>
        <w:jc w:val="both"/>
        <w:rPr>
          <w:sz w:val="20"/>
          <w:lang w:val="lv-LV" w:eastAsia="lv-LV"/>
        </w:rPr>
      </w:pPr>
      <w:r w:rsidRPr="003B74CC">
        <w:rPr>
          <w:sz w:val="20"/>
          <w:lang w:val="lv-LV" w:eastAsia="lv-LV"/>
        </w:rPr>
        <w:t>* PrIP – Prioritārajā investīciju programmā līdz 2012.gadam</w:t>
      </w:r>
    </w:p>
    <w:p w:rsidR="00A66AF3" w:rsidRPr="003B74CC" w:rsidRDefault="00A66AF3" w:rsidP="00A66AF3">
      <w:pPr>
        <w:pStyle w:val="BodyText"/>
        <w:spacing w:line="240" w:lineRule="auto"/>
        <w:ind w:left="0" w:firstLine="0"/>
        <w:jc w:val="both"/>
        <w:rPr>
          <w:sz w:val="20"/>
          <w:lang w:val="lv-LV" w:eastAsia="lv-LV"/>
        </w:rPr>
      </w:pPr>
    </w:p>
    <w:p w:rsidR="00A66AF3" w:rsidRDefault="00A66AF3" w:rsidP="007D75DF">
      <w:pPr>
        <w:spacing w:after="0" w:line="240" w:lineRule="auto"/>
        <w:rPr>
          <w:rFonts w:ascii="Times New Roman" w:hAnsi="Times New Roman"/>
          <w:sz w:val="24"/>
          <w:szCs w:val="24"/>
          <w:lang w:val="lv-LV"/>
        </w:rPr>
      </w:pPr>
    </w:p>
    <w:p w:rsidR="007D75DF" w:rsidRPr="001A66D7" w:rsidRDefault="007D75DF" w:rsidP="007D75DF">
      <w:pPr>
        <w:spacing w:before="120" w:after="120" w:line="240" w:lineRule="auto"/>
        <w:jc w:val="both"/>
        <w:rPr>
          <w:rFonts w:ascii="Times New Roman" w:hAnsi="Times New Roman"/>
          <w:iCs/>
          <w:sz w:val="24"/>
          <w:lang w:val="lv-LV"/>
        </w:rPr>
      </w:pPr>
    </w:p>
    <w:p w:rsidR="00AA425B" w:rsidRDefault="00AA425B">
      <w:pPr>
        <w:spacing w:after="0" w:line="240" w:lineRule="auto"/>
        <w:rPr>
          <w:rFonts w:ascii="Times New Roman" w:hAnsi="Times New Roman"/>
          <w:iCs/>
          <w:sz w:val="24"/>
          <w:lang w:val="lv-LV"/>
        </w:rPr>
      </w:pPr>
      <w:r>
        <w:rPr>
          <w:rFonts w:ascii="Times New Roman" w:hAnsi="Times New Roman"/>
          <w:iCs/>
          <w:sz w:val="24"/>
          <w:lang w:val="lv-LV"/>
        </w:rPr>
        <w:br w:type="page"/>
      </w:r>
    </w:p>
    <w:p w:rsidR="00AA425B" w:rsidRDefault="00AA425B" w:rsidP="008A7C59">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sz w:val="24"/>
          <w:lang w:val="lv-LV"/>
        </w:rPr>
        <w:lastRenderedPageBreak/>
        <w:t>VECSAULE</w:t>
      </w:r>
      <w:r w:rsidR="00367CE0">
        <w:rPr>
          <w:rFonts w:ascii="Times New Roman" w:hAnsi="Times New Roman"/>
          <w:b/>
          <w:sz w:val="24"/>
          <w:lang w:val="lv-LV"/>
        </w:rPr>
        <w:t xml:space="preserve"> (Vecsaules pagasts)</w:t>
      </w:r>
    </w:p>
    <w:p w:rsidR="00AA425B" w:rsidRPr="004A568C" w:rsidRDefault="00AA425B" w:rsidP="008A7C59">
      <w:pPr>
        <w:spacing w:before="120" w:after="120" w:line="240" w:lineRule="auto"/>
        <w:rPr>
          <w:rFonts w:ascii="Times New Roman" w:hAnsi="Times New Roman"/>
          <w:sz w:val="24"/>
          <w:lang w:val="lv-LV"/>
        </w:rPr>
      </w:pPr>
      <w:r>
        <w:rPr>
          <w:rFonts w:ascii="Times New Roman" w:hAnsi="Times New Roman"/>
          <w:sz w:val="24"/>
          <w:lang w:val="lv-LV"/>
        </w:rPr>
        <w:t>Vecsaules</w:t>
      </w:r>
      <w:r w:rsidRPr="004A568C">
        <w:rPr>
          <w:rFonts w:ascii="Times New Roman" w:hAnsi="Times New Roman"/>
          <w:sz w:val="24"/>
          <w:lang w:val="lv-LV"/>
        </w:rPr>
        <w:t xml:space="preserve"> ciemam ir izstrādāts tehniski ekonomiskais pamatojums „Ūdenssaimniecības attīstība Bauskas novada </w:t>
      </w:r>
      <w:r>
        <w:rPr>
          <w:rFonts w:ascii="Times New Roman" w:hAnsi="Times New Roman"/>
          <w:sz w:val="24"/>
          <w:lang w:val="lv-LV"/>
        </w:rPr>
        <w:t>Vecsaules</w:t>
      </w:r>
      <w:r w:rsidRPr="004A568C">
        <w:rPr>
          <w:rFonts w:ascii="Times New Roman" w:hAnsi="Times New Roman"/>
          <w:sz w:val="24"/>
          <w:lang w:val="lv-LV"/>
        </w:rPr>
        <w:t xml:space="preserve"> pagasta </w:t>
      </w:r>
      <w:r>
        <w:rPr>
          <w:rFonts w:ascii="Times New Roman" w:hAnsi="Times New Roman"/>
          <w:sz w:val="24"/>
          <w:lang w:val="lv-LV"/>
        </w:rPr>
        <w:t>Vecsaules</w:t>
      </w:r>
      <w:r w:rsidRPr="004A568C">
        <w:rPr>
          <w:rFonts w:ascii="Times New Roman" w:hAnsi="Times New Roman"/>
          <w:sz w:val="24"/>
          <w:lang w:val="lv-LV"/>
        </w:rPr>
        <w:t xml:space="preserve"> ciemā”, 2011.</w:t>
      </w:r>
    </w:p>
    <w:p w:rsidR="00AA425B" w:rsidRDefault="00AA425B" w:rsidP="008A7C59">
      <w:pPr>
        <w:spacing w:before="120" w:after="120" w:line="240" w:lineRule="auto"/>
        <w:rPr>
          <w:rStyle w:val="Hyperlink"/>
          <w:rFonts w:ascii="Times New Roman" w:hAnsi="Times New Roman"/>
          <w:sz w:val="24"/>
          <w:lang w:val="lv-LV"/>
        </w:rPr>
      </w:pPr>
      <w:r w:rsidRPr="008A7C59">
        <w:rPr>
          <w:rFonts w:ascii="Times New Roman" w:hAnsi="Times New Roman"/>
          <w:sz w:val="24"/>
          <w:lang w:val="lv-LV"/>
        </w:rPr>
        <w:t xml:space="preserve">Kontaktpersona: </w:t>
      </w:r>
      <w:r>
        <w:rPr>
          <w:rFonts w:ascii="Times New Roman" w:hAnsi="Times New Roman"/>
          <w:sz w:val="24"/>
          <w:lang w:val="lv-LV"/>
        </w:rPr>
        <w:t>Egils Cers</w:t>
      </w:r>
      <w:r w:rsidRPr="004A568C">
        <w:rPr>
          <w:rFonts w:ascii="Times New Roman" w:hAnsi="Times New Roman"/>
          <w:sz w:val="24"/>
          <w:lang w:val="lv-LV"/>
        </w:rPr>
        <w:t xml:space="preserve">, </w:t>
      </w:r>
      <w:r>
        <w:rPr>
          <w:rFonts w:ascii="Times New Roman" w:hAnsi="Times New Roman"/>
          <w:sz w:val="24"/>
          <w:lang w:val="lv-LV"/>
        </w:rPr>
        <w:t>Vecsaules</w:t>
      </w:r>
      <w:r w:rsidRPr="004A568C">
        <w:rPr>
          <w:rFonts w:ascii="Times New Roman" w:hAnsi="Times New Roman"/>
          <w:sz w:val="24"/>
          <w:lang w:val="lv-LV"/>
        </w:rPr>
        <w:t xml:space="preserve"> pagasta pārvaldes vadītājs, tālrunis 639</w:t>
      </w:r>
      <w:r>
        <w:rPr>
          <w:rFonts w:ascii="Times New Roman" w:hAnsi="Times New Roman"/>
          <w:sz w:val="24"/>
          <w:lang w:val="lv-LV"/>
        </w:rPr>
        <w:t>45347</w:t>
      </w:r>
      <w:r w:rsidRPr="004A568C">
        <w:rPr>
          <w:rFonts w:ascii="Times New Roman" w:hAnsi="Times New Roman"/>
          <w:sz w:val="24"/>
          <w:lang w:val="lv-LV"/>
        </w:rPr>
        <w:t xml:space="preserve">, e-pasts </w:t>
      </w:r>
      <w:hyperlink r:id="rId22" w:history="1">
        <w:r w:rsidRPr="0001158D">
          <w:rPr>
            <w:rStyle w:val="Hyperlink"/>
            <w:rFonts w:ascii="Times New Roman" w:hAnsi="Times New Roman"/>
            <w:sz w:val="24"/>
            <w:lang w:val="lv-LV"/>
          </w:rPr>
          <w:t>vecsaule@bauska.lv</w:t>
        </w:r>
      </w:hyperlink>
      <w:r>
        <w:rPr>
          <w:rStyle w:val="Hyperlink"/>
          <w:rFonts w:ascii="Times New Roman" w:hAnsi="Times New Roman"/>
          <w:sz w:val="24"/>
          <w:lang w:val="lv-LV"/>
        </w:rPr>
        <w:t>;</w:t>
      </w:r>
    </w:p>
    <w:p w:rsidR="00AA425B" w:rsidRPr="004A568C" w:rsidRDefault="00AA425B" w:rsidP="008A7C59">
      <w:pPr>
        <w:spacing w:before="120" w:after="120" w:line="240" w:lineRule="auto"/>
        <w:rPr>
          <w:rFonts w:ascii="Times New Roman" w:hAnsi="Times New Roman"/>
          <w:sz w:val="24"/>
          <w:lang w:val="lv-LV"/>
        </w:rPr>
      </w:pPr>
      <w:r w:rsidRPr="004A568C">
        <w:rPr>
          <w:rFonts w:ascii="Times New Roman" w:hAnsi="Times New Roman"/>
          <w:sz w:val="24"/>
          <w:lang w:val="lv-LV"/>
        </w:rPr>
        <w:t>Ūdenssaimniecības pakalpojumu sniedzējs:</w:t>
      </w:r>
      <w:r w:rsidRPr="004A568C">
        <w:rPr>
          <w:rFonts w:ascii="Times New Roman" w:hAnsi="Times New Roman"/>
          <w:sz w:val="24"/>
          <w:lang w:val="lv-LV"/>
        </w:rPr>
        <w:tab/>
        <w:t xml:space="preserve">Bauskas novada </w:t>
      </w:r>
      <w:r>
        <w:rPr>
          <w:rFonts w:ascii="Times New Roman" w:hAnsi="Times New Roman"/>
          <w:sz w:val="24"/>
          <w:lang w:val="lv-LV"/>
        </w:rPr>
        <w:t>Vecsaules</w:t>
      </w:r>
      <w:r w:rsidRPr="004A568C">
        <w:rPr>
          <w:rFonts w:ascii="Times New Roman" w:hAnsi="Times New Roman"/>
          <w:sz w:val="24"/>
          <w:lang w:val="lv-LV"/>
        </w:rPr>
        <w:t xml:space="preserve"> pārvalde</w:t>
      </w:r>
      <w:r>
        <w:rPr>
          <w:rFonts w:ascii="Times New Roman" w:hAnsi="Times New Roman"/>
          <w:sz w:val="24"/>
          <w:lang w:val="lv-LV"/>
        </w:rPr>
        <w:t xml:space="preserve"> </w:t>
      </w:r>
    </w:p>
    <w:p w:rsidR="00AA425B" w:rsidRPr="004A568C" w:rsidRDefault="00AA425B" w:rsidP="008A7C59">
      <w:pPr>
        <w:spacing w:before="120" w:after="120" w:line="240" w:lineRule="auto"/>
        <w:rPr>
          <w:rFonts w:ascii="Times New Roman" w:hAnsi="Times New Roman"/>
          <w:sz w:val="24"/>
          <w:lang w:val="lv-LV"/>
        </w:rPr>
      </w:pPr>
      <w:r w:rsidRPr="004A568C">
        <w:rPr>
          <w:rFonts w:ascii="Times New Roman" w:hAnsi="Times New Roman"/>
          <w:sz w:val="24"/>
          <w:lang w:val="lv-LV"/>
        </w:rPr>
        <w:t>Iedzīvotāju skaits ciemā:</w:t>
      </w:r>
      <w:r w:rsidRPr="004A568C">
        <w:rPr>
          <w:rFonts w:ascii="Times New Roman" w:hAnsi="Times New Roman"/>
          <w:sz w:val="24"/>
          <w:lang w:val="lv-LV"/>
        </w:rPr>
        <w:tab/>
        <w:t xml:space="preserve">TS dati – </w:t>
      </w:r>
      <w:r>
        <w:rPr>
          <w:rFonts w:ascii="Times New Roman" w:hAnsi="Times New Roman"/>
          <w:sz w:val="24"/>
          <w:lang w:val="lv-LV"/>
        </w:rPr>
        <w:t>471</w:t>
      </w:r>
      <w:r w:rsidRPr="004A568C">
        <w:rPr>
          <w:rFonts w:ascii="Times New Roman" w:hAnsi="Times New Roman"/>
          <w:sz w:val="24"/>
          <w:lang w:val="lv-LV"/>
        </w:rPr>
        <w:t xml:space="preserve">; TEP-a dati – </w:t>
      </w:r>
      <w:r>
        <w:rPr>
          <w:rFonts w:ascii="Times New Roman" w:hAnsi="Times New Roman"/>
          <w:sz w:val="24"/>
          <w:lang w:val="lv-LV"/>
        </w:rPr>
        <w:t xml:space="preserve">286 </w:t>
      </w:r>
    </w:p>
    <w:p w:rsidR="00AA425B" w:rsidRDefault="008A7C59" w:rsidP="008A7C59">
      <w:pPr>
        <w:spacing w:before="120" w:after="120" w:line="240" w:lineRule="auto"/>
        <w:rPr>
          <w:rFonts w:ascii="Times New Roman" w:hAnsi="Times New Roman"/>
          <w:b/>
          <w:sz w:val="24"/>
          <w:szCs w:val="24"/>
          <w:lang w:val="lv-LV"/>
        </w:rPr>
      </w:pPr>
      <w:r>
        <w:rPr>
          <w:rFonts w:ascii="Times New Roman" w:hAnsi="Times New Roman"/>
          <w:b/>
          <w:sz w:val="24"/>
          <w:szCs w:val="24"/>
          <w:lang w:val="lv-LV"/>
        </w:rPr>
        <w:t>Ūdensapgāde.</w:t>
      </w:r>
    </w:p>
    <w:p w:rsidR="008A7C59" w:rsidRDefault="008001D1" w:rsidP="008001D1">
      <w:pPr>
        <w:spacing w:before="120" w:after="120" w:line="240" w:lineRule="auto"/>
        <w:jc w:val="both"/>
        <w:rPr>
          <w:rFonts w:ascii="Times New Roman" w:hAnsi="Times New Roman"/>
          <w:sz w:val="24"/>
          <w:szCs w:val="24"/>
          <w:lang w:val="lv-LV"/>
        </w:rPr>
      </w:pPr>
      <w:r w:rsidRPr="008001D1">
        <w:rPr>
          <w:rFonts w:ascii="Times New Roman" w:hAnsi="Times New Roman"/>
          <w:sz w:val="24"/>
          <w:szCs w:val="24"/>
          <w:lang w:val="lv-LV"/>
        </w:rPr>
        <w:t xml:space="preserve">Vecsaulē ir </w:t>
      </w:r>
      <w:r>
        <w:rPr>
          <w:rFonts w:ascii="Times New Roman" w:hAnsi="Times New Roman"/>
          <w:sz w:val="24"/>
          <w:szCs w:val="24"/>
          <w:lang w:val="lv-LV"/>
        </w:rPr>
        <w:t>2 ūdensapgādes sistēmas (Centra sistēma un Brūžnieku sistērma) un attiecīgi 2 darba uartēziskās akas, ūdenstornis Centrā un spiedkatls Brūžniekos, ūdens sadales tīkli (L=4260 m), USS nav. Sistēmu tehniskais atāvoklis apmierinošs, atsevišķos posmos kritisks.</w:t>
      </w:r>
    </w:p>
    <w:p w:rsidR="008001D1" w:rsidRPr="008001D1" w:rsidRDefault="008001D1" w:rsidP="008001D1">
      <w:pPr>
        <w:spacing w:before="120" w:after="120" w:line="240" w:lineRule="auto"/>
        <w:jc w:val="both"/>
        <w:rPr>
          <w:rFonts w:ascii="Times New Roman" w:hAnsi="Times New Roman"/>
          <w:b/>
          <w:sz w:val="24"/>
          <w:szCs w:val="24"/>
          <w:lang w:val="lv-LV"/>
        </w:rPr>
      </w:pPr>
      <w:r w:rsidRPr="008001D1">
        <w:rPr>
          <w:rFonts w:ascii="Times New Roman" w:hAnsi="Times New Roman"/>
          <w:b/>
          <w:sz w:val="24"/>
          <w:szCs w:val="24"/>
          <w:lang w:val="lv-LV"/>
        </w:rPr>
        <w:t>Kanalizācija.</w:t>
      </w:r>
    </w:p>
    <w:p w:rsidR="008001D1" w:rsidRPr="008001D1" w:rsidRDefault="008001D1" w:rsidP="008001D1">
      <w:pPr>
        <w:spacing w:before="120" w:after="120" w:line="240" w:lineRule="auto"/>
        <w:jc w:val="both"/>
        <w:rPr>
          <w:rFonts w:ascii="Times New Roman" w:hAnsi="Times New Roman"/>
          <w:sz w:val="24"/>
          <w:szCs w:val="24"/>
          <w:lang w:val="lv-LV"/>
        </w:rPr>
      </w:pPr>
      <w:r>
        <w:rPr>
          <w:rFonts w:ascii="Times New Roman" w:hAnsi="Times New Roman"/>
          <w:sz w:val="24"/>
          <w:szCs w:val="24"/>
          <w:lang w:val="lv-LV"/>
        </w:rPr>
        <w:t xml:space="preserve">Centralizētās kanalizācijas sistēmas pakalpojumi ir pieejami tikai centrā. Sistēmu veido bioloģiskās NAI, kuru projektētā jauda ir 200 m3/dnn, bet izmantotā – 25-30 m3/dnn, </w:t>
      </w:r>
      <w:r w:rsidR="00AA4312">
        <w:rPr>
          <w:rFonts w:ascii="Times New Roman" w:hAnsi="Times New Roman"/>
          <w:sz w:val="24"/>
          <w:szCs w:val="24"/>
          <w:lang w:val="lv-LV"/>
        </w:rPr>
        <w:t>pašteces tīkli, L=1680 m, spiedvads, L=210 m, un viena KSS. Sistēma ir nolietojusies, nepieciešama rekonstrukcija un paplašināšana.</w:t>
      </w:r>
      <w:r>
        <w:rPr>
          <w:rFonts w:ascii="Times New Roman" w:hAnsi="Times New Roman"/>
          <w:sz w:val="24"/>
          <w:szCs w:val="24"/>
          <w:lang w:val="lv-LV"/>
        </w:rPr>
        <w:t xml:space="preserve"> </w:t>
      </w:r>
    </w:p>
    <w:p w:rsidR="00AA425B" w:rsidRPr="00F46B73" w:rsidRDefault="00AA425B" w:rsidP="00AA425B">
      <w:pPr>
        <w:spacing w:after="0" w:line="240" w:lineRule="auto"/>
        <w:rPr>
          <w:rFonts w:ascii="Times New Roman" w:hAnsi="Times New Roman"/>
          <w:b/>
          <w:sz w:val="24"/>
          <w:szCs w:val="24"/>
          <w:lang w:val="lv-LV"/>
        </w:rPr>
      </w:pPr>
      <w:r w:rsidRPr="00F46B73">
        <w:rPr>
          <w:rFonts w:ascii="Times New Roman" w:hAnsi="Times New Roman"/>
          <w:b/>
          <w:sz w:val="24"/>
          <w:szCs w:val="24"/>
          <w:lang w:val="lv-LV"/>
        </w:rPr>
        <w:t>TEPā izstrādātā IIP</w:t>
      </w:r>
    </w:p>
    <w:p w:rsidR="00AA425B" w:rsidRPr="00F46B73" w:rsidRDefault="00AA425B" w:rsidP="00AA425B">
      <w:pPr>
        <w:spacing w:after="0" w:line="240" w:lineRule="auto"/>
        <w:rPr>
          <w:rFonts w:ascii="Times New Roman" w:hAnsi="Times New Roman"/>
          <w:sz w:val="24"/>
          <w:szCs w:val="24"/>
          <w:lang w:val="lv-LV"/>
        </w:rPr>
      </w:pPr>
      <w:r w:rsidRPr="00F46B73">
        <w:rPr>
          <w:rFonts w:ascii="Times New Roman" w:hAnsi="Times New Roman"/>
          <w:sz w:val="24"/>
          <w:szCs w:val="24"/>
          <w:lang w:val="lv-LV"/>
        </w:rPr>
        <w:t>(izmaksas norādītas projekta īstenošanas gada cenās).</w:t>
      </w:r>
    </w:p>
    <w:p w:rsidR="00AA425B" w:rsidRPr="005312ED" w:rsidRDefault="00AA425B" w:rsidP="00AA425B">
      <w:pPr>
        <w:pStyle w:val="BodyText"/>
        <w:spacing w:line="240" w:lineRule="auto"/>
        <w:ind w:left="0" w:firstLine="0"/>
        <w:jc w:val="both"/>
        <w:rPr>
          <w:highlight w:val="yellow"/>
          <w:lang w:val="lv-LV" w:eastAsia="lv-LV"/>
        </w:rPr>
      </w:pPr>
    </w:p>
    <w:tbl>
      <w:tblPr>
        <w:tblW w:w="1034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410"/>
        <w:gridCol w:w="1134"/>
        <w:gridCol w:w="850"/>
        <w:gridCol w:w="889"/>
        <w:gridCol w:w="567"/>
        <w:gridCol w:w="1238"/>
        <w:gridCol w:w="1134"/>
        <w:gridCol w:w="1275"/>
      </w:tblGrid>
      <w:tr w:rsidR="008A7C59" w:rsidRPr="008A7C59" w:rsidTr="00AB5978">
        <w:trPr>
          <w:trHeight w:val="805"/>
        </w:trPr>
        <w:tc>
          <w:tcPr>
            <w:tcW w:w="851" w:type="dxa"/>
            <w:vAlign w:val="center"/>
          </w:tcPr>
          <w:p w:rsidR="008A7C59" w:rsidRPr="008A7C59" w:rsidRDefault="008A7C59" w:rsidP="008A7C59">
            <w:pPr>
              <w:spacing w:after="0" w:line="240" w:lineRule="auto"/>
              <w:jc w:val="center"/>
              <w:rPr>
                <w:rFonts w:ascii="Times New Roman" w:hAnsi="Times New Roman"/>
                <w:b/>
                <w:bCs/>
                <w:color w:val="000000"/>
                <w:sz w:val="20"/>
                <w:szCs w:val="20"/>
                <w:lang w:val="lv-LV"/>
              </w:rPr>
            </w:pPr>
            <w:r>
              <w:rPr>
                <w:rFonts w:ascii="Times New Roman" w:hAnsi="Times New Roman"/>
                <w:b/>
                <w:bCs/>
                <w:color w:val="000000"/>
                <w:sz w:val="20"/>
                <w:szCs w:val="20"/>
                <w:lang w:val="lv-LV"/>
              </w:rPr>
              <w:t>Nr.p.k.</w:t>
            </w:r>
          </w:p>
        </w:tc>
        <w:tc>
          <w:tcPr>
            <w:tcW w:w="2410" w:type="dxa"/>
            <w:vAlign w:val="center"/>
          </w:tcPr>
          <w:p w:rsidR="008A7C59" w:rsidRPr="008A7C59" w:rsidRDefault="008A7C59" w:rsidP="008A7C59">
            <w:pPr>
              <w:spacing w:after="0" w:line="240" w:lineRule="auto"/>
              <w:jc w:val="center"/>
              <w:rPr>
                <w:rFonts w:ascii="Times New Roman" w:hAnsi="Times New Roman"/>
                <w:b/>
                <w:bCs/>
                <w:color w:val="000000"/>
                <w:sz w:val="20"/>
                <w:szCs w:val="20"/>
                <w:lang w:val="lv-LV"/>
              </w:rPr>
            </w:pPr>
            <w:r w:rsidRPr="008A7C59">
              <w:rPr>
                <w:rFonts w:ascii="Times New Roman" w:hAnsi="Times New Roman"/>
                <w:b/>
                <w:bCs/>
                <w:color w:val="000000"/>
                <w:sz w:val="20"/>
                <w:szCs w:val="20"/>
                <w:lang w:val="lv-LV"/>
              </w:rPr>
              <w:t>Objekts</w:t>
            </w:r>
          </w:p>
        </w:tc>
        <w:tc>
          <w:tcPr>
            <w:tcW w:w="1134" w:type="dxa"/>
            <w:vAlign w:val="center"/>
          </w:tcPr>
          <w:p w:rsidR="008A7C59" w:rsidRPr="008A7C59" w:rsidRDefault="008A7C59" w:rsidP="008A7C59">
            <w:pPr>
              <w:spacing w:after="0" w:line="240" w:lineRule="auto"/>
              <w:jc w:val="center"/>
              <w:rPr>
                <w:rFonts w:ascii="Times New Roman" w:hAnsi="Times New Roman"/>
                <w:b/>
                <w:bCs/>
                <w:color w:val="000000"/>
                <w:sz w:val="20"/>
                <w:szCs w:val="20"/>
                <w:lang w:val="lv-LV"/>
              </w:rPr>
            </w:pPr>
            <w:r w:rsidRPr="008A7C59">
              <w:rPr>
                <w:rFonts w:ascii="Times New Roman" w:hAnsi="Times New Roman"/>
                <w:b/>
                <w:bCs/>
                <w:color w:val="000000"/>
                <w:sz w:val="20"/>
                <w:szCs w:val="20"/>
                <w:lang w:val="lv-LV"/>
              </w:rPr>
              <w:t>Jauns/ rekonstrukcija</w:t>
            </w:r>
          </w:p>
        </w:tc>
        <w:tc>
          <w:tcPr>
            <w:tcW w:w="850" w:type="dxa"/>
            <w:noWrap/>
            <w:vAlign w:val="center"/>
          </w:tcPr>
          <w:p w:rsidR="008A7C59" w:rsidRPr="008A7C59" w:rsidRDefault="008A7C59" w:rsidP="008A7C59">
            <w:pPr>
              <w:spacing w:after="0" w:line="240" w:lineRule="auto"/>
              <w:jc w:val="center"/>
              <w:rPr>
                <w:rFonts w:ascii="Times New Roman" w:hAnsi="Times New Roman"/>
                <w:b/>
                <w:bCs/>
                <w:color w:val="000000"/>
                <w:sz w:val="20"/>
                <w:szCs w:val="20"/>
                <w:lang w:val="lv-LV"/>
              </w:rPr>
            </w:pPr>
            <w:r w:rsidRPr="008A7C59">
              <w:rPr>
                <w:rFonts w:ascii="Times New Roman" w:hAnsi="Times New Roman"/>
                <w:b/>
                <w:bCs/>
                <w:color w:val="000000"/>
                <w:sz w:val="20"/>
                <w:szCs w:val="20"/>
                <w:lang w:val="lv-LV"/>
              </w:rPr>
              <w:t>Mērv.</w:t>
            </w:r>
          </w:p>
        </w:tc>
        <w:tc>
          <w:tcPr>
            <w:tcW w:w="889" w:type="dxa"/>
            <w:noWrap/>
            <w:vAlign w:val="center"/>
          </w:tcPr>
          <w:p w:rsidR="008A7C59" w:rsidRPr="008A7C59" w:rsidRDefault="008A7C59" w:rsidP="008A7C59">
            <w:pPr>
              <w:spacing w:after="0" w:line="240" w:lineRule="auto"/>
              <w:jc w:val="center"/>
              <w:rPr>
                <w:rFonts w:ascii="Times New Roman" w:hAnsi="Times New Roman"/>
                <w:b/>
                <w:bCs/>
                <w:color w:val="000000"/>
                <w:sz w:val="20"/>
                <w:szCs w:val="20"/>
                <w:lang w:val="lv-LV"/>
              </w:rPr>
            </w:pPr>
            <w:r w:rsidRPr="008A7C59">
              <w:rPr>
                <w:rFonts w:ascii="Times New Roman" w:hAnsi="Times New Roman"/>
                <w:b/>
                <w:bCs/>
                <w:color w:val="000000"/>
                <w:sz w:val="20"/>
                <w:szCs w:val="20"/>
                <w:lang w:val="lv-LV"/>
              </w:rPr>
              <w:t>Dau</w:t>
            </w:r>
            <w:r>
              <w:rPr>
                <w:rFonts w:ascii="Times New Roman" w:hAnsi="Times New Roman"/>
                <w:b/>
                <w:bCs/>
                <w:color w:val="000000"/>
                <w:sz w:val="20"/>
                <w:szCs w:val="20"/>
                <w:lang w:val="lv-LV"/>
              </w:rPr>
              <w:t>-</w:t>
            </w:r>
            <w:r w:rsidRPr="008A7C59">
              <w:rPr>
                <w:rFonts w:ascii="Times New Roman" w:hAnsi="Times New Roman"/>
                <w:b/>
                <w:bCs/>
                <w:color w:val="000000"/>
                <w:sz w:val="20"/>
                <w:szCs w:val="20"/>
                <w:lang w:val="lv-LV"/>
              </w:rPr>
              <w:t>dzums</w:t>
            </w:r>
          </w:p>
        </w:tc>
        <w:tc>
          <w:tcPr>
            <w:tcW w:w="567" w:type="dxa"/>
            <w:noWrap/>
            <w:vAlign w:val="center"/>
          </w:tcPr>
          <w:p w:rsidR="008A7C59" w:rsidRPr="008A7C59" w:rsidRDefault="008A7C59" w:rsidP="008A7C59">
            <w:pPr>
              <w:spacing w:after="0" w:line="240" w:lineRule="auto"/>
              <w:jc w:val="center"/>
              <w:rPr>
                <w:rFonts w:ascii="Times New Roman" w:hAnsi="Times New Roman"/>
                <w:b/>
                <w:bCs/>
                <w:color w:val="000000"/>
                <w:sz w:val="20"/>
                <w:szCs w:val="20"/>
                <w:lang w:val="lv-LV"/>
              </w:rPr>
            </w:pPr>
            <w:r w:rsidRPr="008A7C59">
              <w:rPr>
                <w:rFonts w:ascii="Times New Roman" w:hAnsi="Times New Roman"/>
                <w:b/>
                <w:bCs/>
                <w:color w:val="000000"/>
                <w:sz w:val="20"/>
                <w:szCs w:val="20"/>
                <w:lang w:val="lv-LV"/>
              </w:rPr>
              <w:t>DN</w:t>
            </w:r>
          </w:p>
        </w:tc>
        <w:tc>
          <w:tcPr>
            <w:tcW w:w="1238" w:type="dxa"/>
            <w:vAlign w:val="center"/>
          </w:tcPr>
          <w:p w:rsidR="008A7C59" w:rsidRPr="008A7C59" w:rsidRDefault="008A7C59" w:rsidP="008A7C59">
            <w:pPr>
              <w:spacing w:after="0" w:line="240" w:lineRule="auto"/>
              <w:jc w:val="center"/>
              <w:rPr>
                <w:rFonts w:ascii="Times New Roman" w:hAnsi="Times New Roman"/>
                <w:b/>
                <w:bCs/>
                <w:color w:val="000000"/>
                <w:sz w:val="20"/>
                <w:szCs w:val="20"/>
                <w:lang w:val="lv-LV"/>
              </w:rPr>
            </w:pPr>
            <w:r w:rsidRPr="008A7C59">
              <w:rPr>
                <w:rFonts w:ascii="Times New Roman" w:hAnsi="Times New Roman"/>
                <w:b/>
                <w:bCs/>
                <w:color w:val="000000"/>
                <w:sz w:val="20"/>
                <w:szCs w:val="20"/>
                <w:lang w:val="lv-LV"/>
              </w:rPr>
              <w:t>Vienības cena, Ls</w:t>
            </w:r>
          </w:p>
        </w:tc>
        <w:tc>
          <w:tcPr>
            <w:tcW w:w="1134" w:type="dxa"/>
            <w:vAlign w:val="center"/>
          </w:tcPr>
          <w:p w:rsidR="008A7C59" w:rsidRPr="008A7C59" w:rsidRDefault="008A7C59" w:rsidP="008A7C59">
            <w:pPr>
              <w:spacing w:after="0" w:line="240" w:lineRule="auto"/>
              <w:jc w:val="center"/>
              <w:rPr>
                <w:rFonts w:ascii="Times New Roman" w:hAnsi="Times New Roman"/>
                <w:b/>
                <w:bCs/>
                <w:color w:val="000000"/>
                <w:sz w:val="20"/>
                <w:szCs w:val="20"/>
                <w:lang w:val="lv-LV"/>
              </w:rPr>
            </w:pPr>
            <w:r w:rsidRPr="008A7C59">
              <w:rPr>
                <w:rFonts w:ascii="Times New Roman" w:hAnsi="Times New Roman"/>
                <w:b/>
                <w:bCs/>
                <w:color w:val="000000"/>
                <w:sz w:val="20"/>
                <w:szCs w:val="20"/>
                <w:lang w:val="lv-LV"/>
              </w:rPr>
              <w:t>Cena kopā, Ls</w:t>
            </w:r>
          </w:p>
        </w:tc>
        <w:tc>
          <w:tcPr>
            <w:tcW w:w="1275" w:type="dxa"/>
            <w:vAlign w:val="center"/>
          </w:tcPr>
          <w:p w:rsidR="008A7C59" w:rsidRPr="008A7C59" w:rsidRDefault="008A7C59" w:rsidP="008A7C59">
            <w:pPr>
              <w:spacing w:after="0" w:line="240" w:lineRule="auto"/>
              <w:jc w:val="center"/>
              <w:rPr>
                <w:rFonts w:ascii="Times New Roman" w:hAnsi="Times New Roman"/>
                <w:b/>
                <w:bCs/>
                <w:color w:val="000000"/>
                <w:sz w:val="20"/>
                <w:szCs w:val="20"/>
                <w:lang w:val="lv-LV"/>
              </w:rPr>
            </w:pPr>
            <w:r w:rsidRPr="008A7C59">
              <w:rPr>
                <w:rFonts w:ascii="Times New Roman" w:hAnsi="Times New Roman"/>
                <w:b/>
                <w:bCs/>
                <w:color w:val="000000"/>
                <w:sz w:val="20"/>
                <w:szCs w:val="20"/>
                <w:lang w:val="lv-LV"/>
              </w:rPr>
              <w:t>Relizācijas laiks*</w:t>
            </w:r>
          </w:p>
        </w:tc>
      </w:tr>
      <w:tr w:rsidR="008A7C59" w:rsidRPr="008A7C59" w:rsidTr="008A7C59">
        <w:trPr>
          <w:trHeight w:val="765"/>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Maģistrālā ūdensvada savienošana no akas pie mājām Skaras ar ūdesvadu pie pagasta pārvaldes</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365</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100</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55</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20 075,00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765"/>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Maģistrālā ūdensvada izbūve no ŪAS un pievienojumu atjaunošana mājām "Salnas"</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Rekonstrukcija</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212</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63</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55</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11 660,00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765"/>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3</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Maģistrālā ūdensvada izbūve no mājām "Salnas" un pievienojumu atjaunošana mājām "Sarmas"</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Rekonstrukcija</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155</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32</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45</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6 975,00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510"/>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4</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Maģistrālie ūdensvada savienojumi ūdensgūtnē "Centrs"</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60</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100</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55</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3 300,00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255"/>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5</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ŪAS izbūve ar jaudu 50 m³/dnn izbūve</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gab.</w:t>
            </w:r>
          </w:p>
        </w:tc>
        <w:tc>
          <w:tcPr>
            <w:tcW w:w="889" w:type="dxa"/>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 </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25000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25 000,00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1020"/>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Artēziskās akas Q=3 l/sek. rekonstrukcija ar akas skalošanu, galvas un sūkņu nomaiņu, ēkas renovāciju un elektrointalācijas nomaiņu</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Rekonstrukcija</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gab.</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 </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9500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9 500,00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555"/>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7</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Hidroforu uzstādīšana 2x2 m³ ar 2x1,5 kW spiediena paaugstināšanas sūkņiem</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gab.</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 </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3000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3 000,00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285"/>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8</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Hidranta uzstādīšana</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gab.</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 </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700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1 400,00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510"/>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lastRenderedPageBreak/>
              <w:t>9</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 xml:space="preserve">Maģistrālā ūdensvads no ŪAS līdz akai pie mājām Skaras </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Rekonstrukcija</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147</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100</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55</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8 085,00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765"/>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10</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Maģistrālā ūdensvads no akas pie mājām Skaras šķērsojot Bauskas šoseju pa Rudzukroga ceļu līdz mājām Ainavas</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Rekonstrukcija</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430</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63</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45</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19 350,00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765"/>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11</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Maģistrālā ūdensvads no akas pie mājām Skaras šķērsojot Bauskas šoseju pa Zemīšu ceļu līdz mājām Kaijas</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Rekonstrukcija</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462</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63</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45</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20 790,00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510"/>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12</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 xml:space="preserve">Māju pieslēgumu pie Maģistrālā ūdensvada atjaunošana (20 gab.)  </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Rekonstrukcija</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200</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32</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40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8 000,00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255"/>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13</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Dīzeļģenerators ar automātiko ieslēgšanos</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gab.</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 </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30000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30 000,00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510"/>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14</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Maģistrālā pašteces kanalizācija Līvānu māju rajonā līdz lokālām NAI</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292</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200</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17 520,00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510"/>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15</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Maģistrālā pašteces kanalizācija no skolas līdz pievienojumam maģistrālei uz NAI</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104</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150</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6 240,00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765"/>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16</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Maģistrālā pašteces kanalizācija no  skolas šķērsojot Bauskas - Skaistkalnes šoseju līdz Lokālām NAI</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246</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200</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14 760,00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510"/>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17</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Lokālās notekūdeņu attīrīšanas iekārtas Q=20 m³/dnn</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gab.</w:t>
            </w:r>
          </w:p>
        </w:tc>
        <w:tc>
          <w:tcPr>
            <w:tcW w:w="889" w:type="dxa"/>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 </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22000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22 000,00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510"/>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18</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Maģistrālā pašteces kanalizācija no ŪAS līdz esošai kanalizācijai</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53</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160</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50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2 650,00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765"/>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19</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Maģistrālā pašteces kanalizācija no esošās akas pie veikala šķērsojot Bauskas šoseju pa Rudzukroga ceļu līz mājām Ainavas</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331</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200</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19 860,00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1020"/>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20</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Maģistrālā pašteces kanalizācija no pieslēguma vietas pie esošās kanalizācijas šķersojot Bauskas šoseju pa Zemīšu ceļu līdz mājām Kaijas</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516</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200</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30 960,00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510"/>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21</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 xml:space="preserve">Māju pieslēgumi (40 gab.)  pie Maģistrālās pašteces kanalizācijas </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400</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110</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55</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22 000,00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PrIP</w:t>
            </w:r>
          </w:p>
        </w:tc>
      </w:tr>
      <w:tr w:rsidR="008A7C59" w:rsidRPr="008A7C59" w:rsidTr="008A7C59">
        <w:trPr>
          <w:trHeight w:val="510"/>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22</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Maģistrālā ūdensvads no krustojuma ar Rudzukroga ceļu virzienā uz Bausku</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700</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63</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45</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31 500,00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IIP</w:t>
            </w:r>
          </w:p>
        </w:tc>
      </w:tr>
      <w:tr w:rsidR="008A7C59" w:rsidRPr="008A7C59" w:rsidTr="008A7C59">
        <w:trPr>
          <w:trHeight w:val="825"/>
        </w:trPr>
        <w:tc>
          <w:tcPr>
            <w:tcW w:w="851"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23</w:t>
            </w:r>
          </w:p>
        </w:tc>
        <w:tc>
          <w:tcPr>
            <w:tcW w:w="2410" w:type="dxa"/>
            <w:vAlign w:val="center"/>
          </w:tcPr>
          <w:p w:rsidR="008A7C59" w:rsidRPr="008A7C59" w:rsidRDefault="008A7C59" w:rsidP="008A7C59">
            <w:pPr>
              <w:spacing w:after="0" w:line="240" w:lineRule="auto"/>
              <w:rPr>
                <w:rFonts w:ascii="Times New Roman" w:hAnsi="Times New Roman"/>
                <w:sz w:val="20"/>
                <w:szCs w:val="20"/>
                <w:lang w:val="lv-LV"/>
              </w:rPr>
            </w:pPr>
            <w:r w:rsidRPr="008A7C59">
              <w:rPr>
                <w:rFonts w:ascii="Times New Roman" w:hAnsi="Times New Roman"/>
                <w:sz w:val="20"/>
                <w:szCs w:val="20"/>
                <w:lang w:val="lv-LV"/>
              </w:rPr>
              <w:t>Maģistrālā pašteces kanalizācija no krustojuma ar Rudzukroga ceļu virzienā uz Bausku</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Jauns</w:t>
            </w:r>
          </w:p>
        </w:tc>
        <w:tc>
          <w:tcPr>
            <w:tcW w:w="850"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m</w:t>
            </w:r>
          </w:p>
        </w:tc>
        <w:tc>
          <w:tcPr>
            <w:tcW w:w="889"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510</w:t>
            </w:r>
          </w:p>
        </w:tc>
        <w:tc>
          <w:tcPr>
            <w:tcW w:w="567"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200</w:t>
            </w:r>
          </w:p>
        </w:tc>
        <w:tc>
          <w:tcPr>
            <w:tcW w:w="1238"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60</w:t>
            </w:r>
          </w:p>
        </w:tc>
        <w:tc>
          <w:tcPr>
            <w:tcW w:w="1134"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30 600,00</w:t>
            </w:r>
          </w:p>
        </w:tc>
        <w:tc>
          <w:tcPr>
            <w:tcW w:w="1275" w:type="dxa"/>
            <w:noWrap/>
            <w:vAlign w:val="center"/>
          </w:tcPr>
          <w:p w:rsidR="008A7C59" w:rsidRPr="008A7C59" w:rsidRDefault="008A7C59" w:rsidP="008A7C59">
            <w:pPr>
              <w:spacing w:after="0" w:line="240" w:lineRule="auto"/>
              <w:jc w:val="center"/>
              <w:rPr>
                <w:rFonts w:ascii="Times New Roman" w:hAnsi="Times New Roman"/>
                <w:sz w:val="20"/>
                <w:szCs w:val="20"/>
                <w:lang w:val="lv-LV"/>
              </w:rPr>
            </w:pPr>
            <w:r w:rsidRPr="008A7C59">
              <w:rPr>
                <w:rFonts w:ascii="Times New Roman" w:hAnsi="Times New Roman"/>
                <w:sz w:val="20"/>
                <w:szCs w:val="20"/>
                <w:lang w:val="lv-LV"/>
              </w:rPr>
              <w:t>IIP</w:t>
            </w:r>
          </w:p>
        </w:tc>
      </w:tr>
    </w:tbl>
    <w:p w:rsidR="00E04103" w:rsidRPr="00367CE0" w:rsidRDefault="008A7C59" w:rsidP="00367CE0">
      <w:pPr>
        <w:pStyle w:val="BodyText"/>
        <w:spacing w:line="240" w:lineRule="auto"/>
        <w:ind w:left="0" w:firstLine="0"/>
        <w:jc w:val="both"/>
        <w:rPr>
          <w:sz w:val="20"/>
          <w:lang w:val="lv-LV" w:eastAsia="lv-LV"/>
        </w:rPr>
      </w:pPr>
      <w:r>
        <w:rPr>
          <w:sz w:val="20"/>
          <w:lang w:val="lv-LV" w:eastAsia="lv-LV"/>
        </w:rPr>
        <w:t>* PrIP – Prioritārajā investīciju programmā līdz 2012.gadam, IIP – Ilgtermiņa investīciju programmā līdz 2020.gadam</w:t>
      </w:r>
    </w:p>
    <w:sectPr w:rsidR="00E04103" w:rsidRPr="00367CE0" w:rsidSect="00C544EE">
      <w:pgSz w:w="11906" w:h="16838"/>
      <w:pgMar w:top="1701" w:right="1134"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A00002EF" w:usb1="4000004B" w:usb2="00000000" w:usb3="00000000" w:csb0="0000009F" w:csb1="00000000"/>
  </w:font>
  <w:font w:name="Verdana">
    <w:panose1 w:val="020B0604030504040204"/>
    <w:charset w:val="BA"/>
    <w:family w:val="swiss"/>
    <w:pitch w:val="variable"/>
    <w:sig w:usb0="20000287" w:usb1="00000000" w:usb2="00000000" w:usb3="00000000" w:csb0="0000019F" w:csb1="00000000"/>
  </w:font>
  <w:font w:name="Calibri">
    <w:panose1 w:val="020F0502020204030204"/>
    <w:charset w:val="BA"/>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0B8D"/>
    <w:multiLevelType w:val="hybridMultilevel"/>
    <w:tmpl w:val="B21674B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nsid w:val="07A91965"/>
    <w:multiLevelType w:val="hybridMultilevel"/>
    <w:tmpl w:val="EFD6A740"/>
    <w:lvl w:ilvl="0" w:tplc="D80E3A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nsid w:val="09302572"/>
    <w:multiLevelType w:val="hybridMultilevel"/>
    <w:tmpl w:val="F332537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nsid w:val="0B0D2C59"/>
    <w:multiLevelType w:val="hybridMultilevel"/>
    <w:tmpl w:val="5F72F06C"/>
    <w:lvl w:ilvl="0" w:tplc="D80E3A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nsid w:val="0E783FC0"/>
    <w:multiLevelType w:val="hybridMultilevel"/>
    <w:tmpl w:val="D13EEA5C"/>
    <w:lvl w:ilvl="0" w:tplc="218E9A10">
      <w:start w:val="5"/>
      <w:numFmt w:val="bullet"/>
      <w:lvlText w:val="-"/>
      <w:lvlJc w:val="left"/>
      <w:pPr>
        <w:ind w:left="720" w:hanging="360"/>
      </w:pPr>
      <w:rPr>
        <w:rFonts w:ascii="Times New Roman" w:eastAsia="Times New Roman" w:hAnsi="Times New Roman" w:cs="Times New Roman" w:hint="default"/>
        <w:color w:val="auto"/>
        <w:u w:val="none"/>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nsid w:val="108F740B"/>
    <w:multiLevelType w:val="hybridMultilevel"/>
    <w:tmpl w:val="EC52C6A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nsid w:val="1E0022FF"/>
    <w:multiLevelType w:val="hybridMultilevel"/>
    <w:tmpl w:val="C96A90D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nsid w:val="239A7825"/>
    <w:multiLevelType w:val="hybridMultilevel"/>
    <w:tmpl w:val="9AE2499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nsid w:val="23EF40CF"/>
    <w:multiLevelType w:val="hybridMultilevel"/>
    <w:tmpl w:val="3130700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nsid w:val="26A12EDB"/>
    <w:multiLevelType w:val="hybridMultilevel"/>
    <w:tmpl w:val="3EC806A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nsid w:val="279952AE"/>
    <w:multiLevelType w:val="hybridMultilevel"/>
    <w:tmpl w:val="CA36205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nsid w:val="2D9D0C4B"/>
    <w:multiLevelType w:val="hybridMultilevel"/>
    <w:tmpl w:val="8B886866"/>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2">
    <w:nsid w:val="32187B47"/>
    <w:multiLevelType w:val="hybridMultilevel"/>
    <w:tmpl w:val="5484B02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nsid w:val="362F7695"/>
    <w:multiLevelType w:val="hybridMultilevel"/>
    <w:tmpl w:val="088076C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nsid w:val="37230603"/>
    <w:multiLevelType w:val="hybridMultilevel"/>
    <w:tmpl w:val="9B20C06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nsid w:val="38D16173"/>
    <w:multiLevelType w:val="hybridMultilevel"/>
    <w:tmpl w:val="14E05C4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nsid w:val="39E67A42"/>
    <w:multiLevelType w:val="hybridMultilevel"/>
    <w:tmpl w:val="22D21A6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nsid w:val="3F404919"/>
    <w:multiLevelType w:val="hybridMultilevel"/>
    <w:tmpl w:val="D0748EB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nsid w:val="42F91B84"/>
    <w:multiLevelType w:val="hybridMultilevel"/>
    <w:tmpl w:val="B882FA8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nsid w:val="4CB04426"/>
    <w:multiLevelType w:val="hybridMultilevel"/>
    <w:tmpl w:val="C178CAA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nsid w:val="530C3325"/>
    <w:multiLevelType w:val="hybridMultilevel"/>
    <w:tmpl w:val="E80A81DE"/>
    <w:lvl w:ilvl="0" w:tplc="D892146C">
      <w:start w:val="1"/>
      <w:numFmt w:val="decimal"/>
      <w:lvlText w:val="%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21">
    <w:nsid w:val="55584F6E"/>
    <w:multiLevelType w:val="hybridMultilevel"/>
    <w:tmpl w:val="B3B817B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nsid w:val="560D6ABB"/>
    <w:multiLevelType w:val="hybridMultilevel"/>
    <w:tmpl w:val="B50874E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nsid w:val="56622600"/>
    <w:multiLevelType w:val="hybridMultilevel"/>
    <w:tmpl w:val="EFD6A740"/>
    <w:lvl w:ilvl="0" w:tplc="D80E3A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4">
    <w:nsid w:val="6313276D"/>
    <w:multiLevelType w:val="hybridMultilevel"/>
    <w:tmpl w:val="5F72F06C"/>
    <w:lvl w:ilvl="0" w:tplc="D80E3A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5">
    <w:nsid w:val="6D663B05"/>
    <w:multiLevelType w:val="hybridMultilevel"/>
    <w:tmpl w:val="A33EEDC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nsid w:val="768E738E"/>
    <w:multiLevelType w:val="hybridMultilevel"/>
    <w:tmpl w:val="B0CC379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nsid w:val="77357551"/>
    <w:multiLevelType w:val="hybridMultilevel"/>
    <w:tmpl w:val="EFD6A740"/>
    <w:lvl w:ilvl="0" w:tplc="D80E3A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8">
    <w:nsid w:val="787D2803"/>
    <w:multiLevelType w:val="hybridMultilevel"/>
    <w:tmpl w:val="5CFA69C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nsid w:val="7C1924A0"/>
    <w:multiLevelType w:val="hybridMultilevel"/>
    <w:tmpl w:val="587A94C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3"/>
  </w:num>
  <w:num w:numId="4">
    <w:abstractNumId w:val="27"/>
  </w:num>
  <w:num w:numId="5">
    <w:abstractNumId w:val="0"/>
  </w:num>
  <w:num w:numId="6">
    <w:abstractNumId w:val="25"/>
  </w:num>
  <w:num w:numId="7">
    <w:abstractNumId w:val="19"/>
  </w:num>
  <w:num w:numId="8">
    <w:abstractNumId w:val="21"/>
  </w:num>
  <w:num w:numId="9">
    <w:abstractNumId w:val="2"/>
  </w:num>
  <w:num w:numId="10">
    <w:abstractNumId w:val="9"/>
  </w:num>
  <w:num w:numId="11">
    <w:abstractNumId w:val="12"/>
  </w:num>
  <w:num w:numId="12">
    <w:abstractNumId w:val="16"/>
  </w:num>
  <w:num w:numId="13">
    <w:abstractNumId w:val="18"/>
  </w:num>
  <w:num w:numId="14">
    <w:abstractNumId w:val="14"/>
  </w:num>
  <w:num w:numId="15">
    <w:abstractNumId w:val="8"/>
  </w:num>
  <w:num w:numId="16">
    <w:abstractNumId w:val="26"/>
  </w:num>
  <w:num w:numId="17">
    <w:abstractNumId w:val="11"/>
  </w:num>
  <w:num w:numId="18">
    <w:abstractNumId w:val="10"/>
  </w:num>
  <w:num w:numId="19">
    <w:abstractNumId w:val="28"/>
  </w:num>
  <w:num w:numId="20">
    <w:abstractNumId w:val="1"/>
  </w:num>
  <w:num w:numId="21">
    <w:abstractNumId w:val="13"/>
  </w:num>
  <w:num w:numId="22">
    <w:abstractNumId w:val="6"/>
  </w:num>
  <w:num w:numId="23">
    <w:abstractNumId w:val="3"/>
  </w:num>
  <w:num w:numId="24">
    <w:abstractNumId w:val="22"/>
  </w:num>
  <w:num w:numId="25">
    <w:abstractNumId w:val="15"/>
  </w:num>
  <w:num w:numId="26">
    <w:abstractNumId w:val="24"/>
  </w:num>
  <w:num w:numId="27">
    <w:abstractNumId w:val="20"/>
  </w:num>
  <w:num w:numId="28">
    <w:abstractNumId w:val="4"/>
  </w:num>
  <w:num w:numId="29">
    <w:abstractNumId w:val="17"/>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65C06"/>
    <w:rsid w:val="0000433E"/>
    <w:rsid w:val="000366D2"/>
    <w:rsid w:val="0006296D"/>
    <w:rsid w:val="00065C06"/>
    <w:rsid w:val="0008022B"/>
    <w:rsid w:val="00080BF9"/>
    <w:rsid w:val="00097397"/>
    <w:rsid w:val="000A212F"/>
    <w:rsid w:val="000C4ACF"/>
    <w:rsid w:val="000C5DED"/>
    <w:rsid w:val="000E0CCE"/>
    <w:rsid w:val="001041A0"/>
    <w:rsid w:val="001117F9"/>
    <w:rsid w:val="001141A6"/>
    <w:rsid w:val="00126DF1"/>
    <w:rsid w:val="00147BE7"/>
    <w:rsid w:val="00155D96"/>
    <w:rsid w:val="001732CE"/>
    <w:rsid w:val="0018147B"/>
    <w:rsid w:val="001872F0"/>
    <w:rsid w:val="00190B2C"/>
    <w:rsid w:val="00196A9F"/>
    <w:rsid w:val="001A12D3"/>
    <w:rsid w:val="001A3B0D"/>
    <w:rsid w:val="001A5430"/>
    <w:rsid w:val="001A66D7"/>
    <w:rsid w:val="001B2356"/>
    <w:rsid w:val="001C1AFC"/>
    <w:rsid w:val="001C2F1C"/>
    <w:rsid w:val="001D0A08"/>
    <w:rsid w:val="001F26D8"/>
    <w:rsid w:val="002000E6"/>
    <w:rsid w:val="002018BA"/>
    <w:rsid w:val="002030D5"/>
    <w:rsid w:val="00205DB4"/>
    <w:rsid w:val="0022344A"/>
    <w:rsid w:val="0022779D"/>
    <w:rsid w:val="00280697"/>
    <w:rsid w:val="002809A9"/>
    <w:rsid w:val="00286885"/>
    <w:rsid w:val="002A1C1C"/>
    <w:rsid w:val="002A372B"/>
    <w:rsid w:val="002B7A7D"/>
    <w:rsid w:val="002C00D5"/>
    <w:rsid w:val="002C30ED"/>
    <w:rsid w:val="002E6C31"/>
    <w:rsid w:val="002F40A6"/>
    <w:rsid w:val="002F50D1"/>
    <w:rsid w:val="00300091"/>
    <w:rsid w:val="0030594B"/>
    <w:rsid w:val="00332812"/>
    <w:rsid w:val="00335E61"/>
    <w:rsid w:val="00342A0F"/>
    <w:rsid w:val="0035139B"/>
    <w:rsid w:val="00354771"/>
    <w:rsid w:val="00354B56"/>
    <w:rsid w:val="00363CA4"/>
    <w:rsid w:val="00367CE0"/>
    <w:rsid w:val="0037006F"/>
    <w:rsid w:val="0039725D"/>
    <w:rsid w:val="003A0782"/>
    <w:rsid w:val="003A09F7"/>
    <w:rsid w:val="003B637E"/>
    <w:rsid w:val="003C48A1"/>
    <w:rsid w:val="003E2571"/>
    <w:rsid w:val="003E6F99"/>
    <w:rsid w:val="003F51D3"/>
    <w:rsid w:val="00403621"/>
    <w:rsid w:val="00413AB0"/>
    <w:rsid w:val="0042503A"/>
    <w:rsid w:val="00432548"/>
    <w:rsid w:val="00444568"/>
    <w:rsid w:val="004532F1"/>
    <w:rsid w:val="00455D98"/>
    <w:rsid w:val="00477A81"/>
    <w:rsid w:val="004A568C"/>
    <w:rsid w:val="004E2CA5"/>
    <w:rsid w:val="004E313B"/>
    <w:rsid w:val="004F2F0F"/>
    <w:rsid w:val="004F3E08"/>
    <w:rsid w:val="004F4F5F"/>
    <w:rsid w:val="00504379"/>
    <w:rsid w:val="00507408"/>
    <w:rsid w:val="0052420D"/>
    <w:rsid w:val="005427AB"/>
    <w:rsid w:val="00551C5D"/>
    <w:rsid w:val="00560E00"/>
    <w:rsid w:val="00593CB6"/>
    <w:rsid w:val="00597B37"/>
    <w:rsid w:val="005A4B45"/>
    <w:rsid w:val="005D57E5"/>
    <w:rsid w:val="005D64CA"/>
    <w:rsid w:val="005E09B1"/>
    <w:rsid w:val="005E4772"/>
    <w:rsid w:val="005F1AC5"/>
    <w:rsid w:val="0060569E"/>
    <w:rsid w:val="00616560"/>
    <w:rsid w:val="00626359"/>
    <w:rsid w:val="00632CE2"/>
    <w:rsid w:val="006401AF"/>
    <w:rsid w:val="0064277C"/>
    <w:rsid w:val="00642DF4"/>
    <w:rsid w:val="00643F7D"/>
    <w:rsid w:val="006515F0"/>
    <w:rsid w:val="0067375D"/>
    <w:rsid w:val="00697A2D"/>
    <w:rsid w:val="006A29E0"/>
    <w:rsid w:val="006B46C6"/>
    <w:rsid w:val="006C742D"/>
    <w:rsid w:val="006E0E15"/>
    <w:rsid w:val="006E2464"/>
    <w:rsid w:val="006E5843"/>
    <w:rsid w:val="006F18FE"/>
    <w:rsid w:val="0070222B"/>
    <w:rsid w:val="00716CAA"/>
    <w:rsid w:val="00745F75"/>
    <w:rsid w:val="00787578"/>
    <w:rsid w:val="007A1EB8"/>
    <w:rsid w:val="007C04AD"/>
    <w:rsid w:val="007D4CE5"/>
    <w:rsid w:val="007D6ED9"/>
    <w:rsid w:val="007D75DF"/>
    <w:rsid w:val="007E544D"/>
    <w:rsid w:val="007F3CD5"/>
    <w:rsid w:val="007F71EF"/>
    <w:rsid w:val="008001D1"/>
    <w:rsid w:val="00802388"/>
    <w:rsid w:val="00804805"/>
    <w:rsid w:val="00842F70"/>
    <w:rsid w:val="00857BE5"/>
    <w:rsid w:val="008624B5"/>
    <w:rsid w:val="008718F8"/>
    <w:rsid w:val="00895886"/>
    <w:rsid w:val="008A07D3"/>
    <w:rsid w:val="008A4B0F"/>
    <w:rsid w:val="008A78DF"/>
    <w:rsid w:val="008A7C59"/>
    <w:rsid w:val="008D23BA"/>
    <w:rsid w:val="009216EC"/>
    <w:rsid w:val="00925E1C"/>
    <w:rsid w:val="009308DE"/>
    <w:rsid w:val="009321AC"/>
    <w:rsid w:val="00946253"/>
    <w:rsid w:val="0096101C"/>
    <w:rsid w:val="009830B2"/>
    <w:rsid w:val="00983BCE"/>
    <w:rsid w:val="0099199E"/>
    <w:rsid w:val="009A07B3"/>
    <w:rsid w:val="009A6E8C"/>
    <w:rsid w:val="009B2694"/>
    <w:rsid w:val="009B5EC3"/>
    <w:rsid w:val="009C2457"/>
    <w:rsid w:val="009C5073"/>
    <w:rsid w:val="009D2D81"/>
    <w:rsid w:val="009F5FC0"/>
    <w:rsid w:val="00A47651"/>
    <w:rsid w:val="00A50BAA"/>
    <w:rsid w:val="00A54DB8"/>
    <w:rsid w:val="00A615FD"/>
    <w:rsid w:val="00A646F0"/>
    <w:rsid w:val="00A66AF3"/>
    <w:rsid w:val="00A80234"/>
    <w:rsid w:val="00A833CD"/>
    <w:rsid w:val="00A92475"/>
    <w:rsid w:val="00A946BC"/>
    <w:rsid w:val="00A968C2"/>
    <w:rsid w:val="00AA425B"/>
    <w:rsid w:val="00AA4312"/>
    <w:rsid w:val="00AB5978"/>
    <w:rsid w:val="00AC68C3"/>
    <w:rsid w:val="00AE474A"/>
    <w:rsid w:val="00B04804"/>
    <w:rsid w:val="00B2054C"/>
    <w:rsid w:val="00B443D1"/>
    <w:rsid w:val="00B635DC"/>
    <w:rsid w:val="00B6751A"/>
    <w:rsid w:val="00B73949"/>
    <w:rsid w:val="00B97DB7"/>
    <w:rsid w:val="00BC2596"/>
    <w:rsid w:val="00BC6E27"/>
    <w:rsid w:val="00BE7455"/>
    <w:rsid w:val="00BF1E22"/>
    <w:rsid w:val="00BF6032"/>
    <w:rsid w:val="00BF6C82"/>
    <w:rsid w:val="00C178C7"/>
    <w:rsid w:val="00C37B63"/>
    <w:rsid w:val="00C417E3"/>
    <w:rsid w:val="00C544EE"/>
    <w:rsid w:val="00C6132C"/>
    <w:rsid w:val="00C72ABD"/>
    <w:rsid w:val="00C87914"/>
    <w:rsid w:val="00C94D1B"/>
    <w:rsid w:val="00CA09D8"/>
    <w:rsid w:val="00D04B51"/>
    <w:rsid w:val="00D16710"/>
    <w:rsid w:val="00D43310"/>
    <w:rsid w:val="00D460B7"/>
    <w:rsid w:val="00D47939"/>
    <w:rsid w:val="00D573FA"/>
    <w:rsid w:val="00D6494B"/>
    <w:rsid w:val="00D7050D"/>
    <w:rsid w:val="00D90AE6"/>
    <w:rsid w:val="00DA68A6"/>
    <w:rsid w:val="00DC4796"/>
    <w:rsid w:val="00DC558F"/>
    <w:rsid w:val="00DF15F1"/>
    <w:rsid w:val="00E02379"/>
    <w:rsid w:val="00E024C4"/>
    <w:rsid w:val="00E04103"/>
    <w:rsid w:val="00E341D0"/>
    <w:rsid w:val="00E52EBC"/>
    <w:rsid w:val="00E72DC6"/>
    <w:rsid w:val="00E74CFC"/>
    <w:rsid w:val="00EA0329"/>
    <w:rsid w:val="00EA40E8"/>
    <w:rsid w:val="00EE04A6"/>
    <w:rsid w:val="00EF0805"/>
    <w:rsid w:val="00F17899"/>
    <w:rsid w:val="00F24FEF"/>
    <w:rsid w:val="00F326E2"/>
    <w:rsid w:val="00F46B73"/>
    <w:rsid w:val="00F46E3E"/>
    <w:rsid w:val="00F54F53"/>
    <w:rsid w:val="00F64B58"/>
    <w:rsid w:val="00F7203C"/>
    <w:rsid w:val="00F831B9"/>
    <w:rsid w:val="00F8498F"/>
    <w:rsid w:val="00F90F6E"/>
    <w:rsid w:val="00FA192D"/>
    <w:rsid w:val="00FD4464"/>
    <w:rsid w:val="00FE32F8"/>
    <w:rsid w:val="00FE5D98"/>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currency2"/>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lv-LV" w:eastAsia="lv-L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C31"/>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2E6C31"/>
    <w:pPr>
      <w:spacing w:before="480" w:after="0"/>
      <w:contextualSpacing/>
      <w:outlineLvl w:val="0"/>
    </w:pPr>
    <w:rPr>
      <w:smallCaps/>
      <w:spacing w:val="5"/>
      <w:sz w:val="36"/>
      <w:szCs w:val="36"/>
      <w:lang w:val="lv-LV" w:eastAsia="lv-LV" w:bidi="ar-SA"/>
    </w:rPr>
  </w:style>
  <w:style w:type="paragraph" w:styleId="Heading2">
    <w:name w:val="heading 2"/>
    <w:basedOn w:val="Normal"/>
    <w:next w:val="Normal"/>
    <w:link w:val="Heading2Char"/>
    <w:uiPriority w:val="9"/>
    <w:unhideWhenUsed/>
    <w:qFormat/>
    <w:rsid w:val="002E6C31"/>
    <w:pPr>
      <w:spacing w:before="200" w:after="0" w:line="271" w:lineRule="auto"/>
      <w:outlineLvl w:val="1"/>
    </w:pPr>
    <w:rPr>
      <w:smallCaps/>
      <w:sz w:val="28"/>
      <w:szCs w:val="28"/>
      <w:lang w:val="lv-LV" w:eastAsia="lv-LV" w:bidi="ar-SA"/>
    </w:rPr>
  </w:style>
  <w:style w:type="paragraph" w:styleId="Heading3">
    <w:name w:val="heading 3"/>
    <w:basedOn w:val="Normal"/>
    <w:next w:val="Normal"/>
    <w:link w:val="Heading3Char"/>
    <w:uiPriority w:val="9"/>
    <w:unhideWhenUsed/>
    <w:qFormat/>
    <w:rsid w:val="002E6C31"/>
    <w:pPr>
      <w:spacing w:before="200" w:after="0" w:line="271" w:lineRule="auto"/>
      <w:outlineLvl w:val="2"/>
    </w:pPr>
    <w:rPr>
      <w:i/>
      <w:iCs/>
      <w:smallCaps/>
      <w:spacing w:val="5"/>
      <w:sz w:val="26"/>
      <w:szCs w:val="26"/>
      <w:lang w:val="lv-LV" w:eastAsia="lv-LV" w:bidi="ar-SA"/>
    </w:rPr>
  </w:style>
  <w:style w:type="paragraph" w:styleId="Heading4">
    <w:name w:val="heading 4"/>
    <w:basedOn w:val="Normal"/>
    <w:next w:val="Normal"/>
    <w:link w:val="Heading4Char"/>
    <w:uiPriority w:val="9"/>
    <w:unhideWhenUsed/>
    <w:qFormat/>
    <w:rsid w:val="002E6C31"/>
    <w:pPr>
      <w:spacing w:after="0" w:line="271" w:lineRule="auto"/>
      <w:outlineLvl w:val="3"/>
    </w:pPr>
    <w:rPr>
      <w:b/>
      <w:bCs/>
      <w:spacing w:val="5"/>
      <w:sz w:val="24"/>
      <w:szCs w:val="24"/>
      <w:lang w:val="lv-LV" w:eastAsia="lv-LV" w:bidi="ar-SA"/>
    </w:rPr>
  </w:style>
  <w:style w:type="paragraph" w:styleId="Heading5">
    <w:name w:val="heading 5"/>
    <w:basedOn w:val="Normal"/>
    <w:next w:val="Normal"/>
    <w:link w:val="Heading5Char"/>
    <w:uiPriority w:val="9"/>
    <w:unhideWhenUsed/>
    <w:qFormat/>
    <w:rsid w:val="002E6C31"/>
    <w:pPr>
      <w:spacing w:after="0" w:line="271" w:lineRule="auto"/>
      <w:outlineLvl w:val="4"/>
    </w:pPr>
    <w:rPr>
      <w:i/>
      <w:iCs/>
      <w:sz w:val="24"/>
      <w:szCs w:val="24"/>
      <w:lang w:val="lv-LV" w:eastAsia="lv-LV" w:bidi="ar-SA"/>
    </w:rPr>
  </w:style>
  <w:style w:type="paragraph" w:styleId="Heading6">
    <w:name w:val="heading 6"/>
    <w:basedOn w:val="Normal"/>
    <w:next w:val="Normal"/>
    <w:link w:val="Heading6Char"/>
    <w:uiPriority w:val="9"/>
    <w:unhideWhenUsed/>
    <w:qFormat/>
    <w:rsid w:val="002E6C31"/>
    <w:pPr>
      <w:shd w:val="clear" w:color="auto" w:fill="FFFFFF"/>
      <w:spacing w:after="0" w:line="271" w:lineRule="auto"/>
      <w:outlineLvl w:val="5"/>
    </w:pPr>
    <w:rPr>
      <w:b/>
      <w:bCs/>
      <w:color w:val="595959"/>
      <w:spacing w:val="5"/>
      <w:sz w:val="20"/>
      <w:szCs w:val="20"/>
      <w:lang w:val="lv-LV" w:eastAsia="lv-LV" w:bidi="ar-SA"/>
    </w:rPr>
  </w:style>
  <w:style w:type="paragraph" w:styleId="Heading7">
    <w:name w:val="heading 7"/>
    <w:basedOn w:val="Normal"/>
    <w:next w:val="Normal"/>
    <w:link w:val="Heading7Char"/>
    <w:uiPriority w:val="9"/>
    <w:unhideWhenUsed/>
    <w:qFormat/>
    <w:rsid w:val="002E6C31"/>
    <w:pPr>
      <w:spacing w:after="0"/>
      <w:outlineLvl w:val="6"/>
    </w:pPr>
    <w:rPr>
      <w:b/>
      <w:bCs/>
      <w:i/>
      <w:iCs/>
      <w:color w:val="5A5A5A"/>
      <w:sz w:val="20"/>
      <w:szCs w:val="20"/>
      <w:lang w:val="lv-LV" w:eastAsia="lv-LV" w:bidi="ar-SA"/>
    </w:rPr>
  </w:style>
  <w:style w:type="paragraph" w:styleId="Heading8">
    <w:name w:val="heading 8"/>
    <w:basedOn w:val="Normal"/>
    <w:next w:val="Normal"/>
    <w:link w:val="Heading8Char"/>
    <w:uiPriority w:val="9"/>
    <w:unhideWhenUsed/>
    <w:qFormat/>
    <w:rsid w:val="002E6C31"/>
    <w:pPr>
      <w:spacing w:after="0"/>
      <w:outlineLvl w:val="7"/>
    </w:pPr>
    <w:rPr>
      <w:b/>
      <w:bCs/>
      <w:color w:val="7F7F7F"/>
      <w:sz w:val="20"/>
      <w:szCs w:val="20"/>
      <w:lang w:val="lv-LV" w:eastAsia="lv-LV" w:bidi="ar-SA"/>
    </w:rPr>
  </w:style>
  <w:style w:type="paragraph" w:styleId="Heading9">
    <w:name w:val="heading 9"/>
    <w:basedOn w:val="Normal"/>
    <w:next w:val="Normal"/>
    <w:link w:val="Heading9Char"/>
    <w:uiPriority w:val="9"/>
    <w:unhideWhenUsed/>
    <w:qFormat/>
    <w:rsid w:val="002E6C31"/>
    <w:pPr>
      <w:spacing w:after="0" w:line="271" w:lineRule="auto"/>
      <w:outlineLvl w:val="8"/>
    </w:pPr>
    <w:rPr>
      <w:b/>
      <w:bCs/>
      <w:i/>
      <w:iCs/>
      <w:color w:val="7F7F7F"/>
      <w:sz w:val="18"/>
      <w:szCs w:val="18"/>
      <w:lang w:val="lv-LV" w:eastAsia="lv-LV"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C31"/>
    <w:rPr>
      <w:smallCaps/>
      <w:spacing w:val="5"/>
      <w:sz w:val="36"/>
      <w:szCs w:val="36"/>
    </w:rPr>
  </w:style>
  <w:style w:type="character" w:customStyle="1" w:styleId="Heading2Char">
    <w:name w:val="Heading 2 Char"/>
    <w:basedOn w:val="DefaultParagraphFont"/>
    <w:link w:val="Heading2"/>
    <w:uiPriority w:val="9"/>
    <w:rsid w:val="002E6C31"/>
    <w:rPr>
      <w:smallCaps/>
      <w:sz w:val="28"/>
      <w:szCs w:val="28"/>
    </w:rPr>
  </w:style>
  <w:style w:type="character" w:customStyle="1" w:styleId="Heading3Char">
    <w:name w:val="Heading 3 Char"/>
    <w:basedOn w:val="DefaultParagraphFont"/>
    <w:link w:val="Heading3"/>
    <w:uiPriority w:val="9"/>
    <w:rsid w:val="002E6C31"/>
    <w:rPr>
      <w:i/>
      <w:iCs/>
      <w:smallCaps/>
      <w:spacing w:val="5"/>
      <w:sz w:val="26"/>
      <w:szCs w:val="26"/>
    </w:rPr>
  </w:style>
  <w:style w:type="character" w:customStyle="1" w:styleId="Heading4Char">
    <w:name w:val="Heading 4 Char"/>
    <w:basedOn w:val="DefaultParagraphFont"/>
    <w:link w:val="Heading4"/>
    <w:uiPriority w:val="9"/>
    <w:rsid w:val="002E6C31"/>
    <w:rPr>
      <w:b/>
      <w:bCs/>
      <w:spacing w:val="5"/>
      <w:sz w:val="24"/>
      <w:szCs w:val="24"/>
    </w:rPr>
  </w:style>
  <w:style w:type="character" w:customStyle="1" w:styleId="Heading5Char">
    <w:name w:val="Heading 5 Char"/>
    <w:basedOn w:val="DefaultParagraphFont"/>
    <w:link w:val="Heading5"/>
    <w:uiPriority w:val="9"/>
    <w:rsid w:val="002E6C31"/>
    <w:rPr>
      <w:i/>
      <w:iCs/>
      <w:sz w:val="24"/>
      <w:szCs w:val="24"/>
    </w:rPr>
  </w:style>
  <w:style w:type="character" w:customStyle="1" w:styleId="Heading6Char">
    <w:name w:val="Heading 6 Char"/>
    <w:basedOn w:val="DefaultParagraphFont"/>
    <w:link w:val="Heading6"/>
    <w:uiPriority w:val="9"/>
    <w:rsid w:val="002E6C31"/>
    <w:rPr>
      <w:b/>
      <w:bCs/>
      <w:color w:val="595959"/>
      <w:spacing w:val="5"/>
      <w:shd w:val="clear" w:color="auto" w:fill="FFFFFF"/>
    </w:rPr>
  </w:style>
  <w:style w:type="character" w:customStyle="1" w:styleId="Heading7Char">
    <w:name w:val="Heading 7 Char"/>
    <w:basedOn w:val="DefaultParagraphFont"/>
    <w:link w:val="Heading7"/>
    <w:uiPriority w:val="9"/>
    <w:rsid w:val="002E6C31"/>
    <w:rPr>
      <w:b/>
      <w:bCs/>
      <w:i/>
      <w:iCs/>
      <w:color w:val="5A5A5A"/>
      <w:sz w:val="20"/>
      <w:szCs w:val="20"/>
    </w:rPr>
  </w:style>
  <w:style w:type="character" w:customStyle="1" w:styleId="Heading8Char">
    <w:name w:val="Heading 8 Char"/>
    <w:basedOn w:val="DefaultParagraphFont"/>
    <w:link w:val="Heading8"/>
    <w:uiPriority w:val="9"/>
    <w:rsid w:val="002E6C31"/>
    <w:rPr>
      <w:b/>
      <w:bCs/>
      <w:color w:val="7F7F7F"/>
      <w:sz w:val="20"/>
      <w:szCs w:val="20"/>
    </w:rPr>
  </w:style>
  <w:style w:type="character" w:customStyle="1" w:styleId="Heading9Char">
    <w:name w:val="Heading 9 Char"/>
    <w:basedOn w:val="DefaultParagraphFont"/>
    <w:link w:val="Heading9"/>
    <w:uiPriority w:val="9"/>
    <w:rsid w:val="002E6C31"/>
    <w:rPr>
      <w:b/>
      <w:bCs/>
      <w:i/>
      <w:iCs/>
      <w:color w:val="7F7F7F"/>
      <w:sz w:val="18"/>
      <w:szCs w:val="18"/>
    </w:rPr>
  </w:style>
  <w:style w:type="paragraph" w:styleId="Title">
    <w:name w:val="Title"/>
    <w:basedOn w:val="Normal"/>
    <w:next w:val="Normal"/>
    <w:link w:val="TitleChar"/>
    <w:uiPriority w:val="10"/>
    <w:qFormat/>
    <w:rsid w:val="002E6C31"/>
    <w:pPr>
      <w:spacing w:after="300" w:line="240" w:lineRule="auto"/>
      <w:contextualSpacing/>
    </w:pPr>
    <w:rPr>
      <w:smallCaps/>
      <w:sz w:val="52"/>
      <w:szCs w:val="52"/>
      <w:lang w:val="lv-LV" w:eastAsia="lv-LV" w:bidi="ar-SA"/>
    </w:rPr>
  </w:style>
  <w:style w:type="character" w:customStyle="1" w:styleId="TitleChar">
    <w:name w:val="Title Char"/>
    <w:basedOn w:val="DefaultParagraphFont"/>
    <w:link w:val="Title"/>
    <w:uiPriority w:val="10"/>
    <w:rsid w:val="002E6C31"/>
    <w:rPr>
      <w:smallCaps/>
      <w:sz w:val="52"/>
      <w:szCs w:val="52"/>
    </w:rPr>
  </w:style>
  <w:style w:type="paragraph" w:styleId="Subtitle">
    <w:name w:val="Subtitle"/>
    <w:basedOn w:val="Normal"/>
    <w:next w:val="Normal"/>
    <w:link w:val="SubtitleChar"/>
    <w:uiPriority w:val="11"/>
    <w:qFormat/>
    <w:rsid w:val="002E6C31"/>
    <w:rPr>
      <w:i/>
      <w:iCs/>
      <w:smallCaps/>
      <w:spacing w:val="10"/>
      <w:sz w:val="28"/>
      <w:szCs w:val="28"/>
      <w:lang w:val="lv-LV" w:eastAsia="lv-LV" w:bidi="ar-SA"/>
    </w:rPr>
  </w:style>
  <w:style w:type="character" w:customStyle="1" w:styleId="SubtitleChar">
    <w:name w:val="Subtitle Char"/>
    <w:basedOn w:val="DefaultParagraphFont"/>
    <w:link w:val="Subtitle"/>
    <w:uiPriority w:val="11"/>
    <w:rsid w:val="002E6C31"/>
    <w:rPr>
      <w:i/>
      <w:iCs/>
      <w:smallCaps/>
      <w:spacing w:val="10"/>
      <w:sz w:val="28"/>
      <w:szCs w:val="28"/>
    </w:rPr>
  </w:style>
  <w:style w:type="character" w:styleId="Strong">
    <w:name w:val="Strong"/>
    <w:uiPriority w:val="22"/>
    <w:qFormat/>
    <w:rsid w:val="002E6C31"/>
    <w:rPr>
      <w:b/>
      <w:bCs/>
    </w:rPr>
  </w:style>
  <w:style w:type="character" w:styleId="Emphasis">
    <w:name w:val="Emphasis"/>
    <w:uiPriority w:val="20"/>
    <w:qFormat/>
    <w:rsid w:val="002E6C31"/>
    <w:rPr>
      <w:b/>
      <w:bCs/>
      <w:i/>
      <w:iCs/>
      <w:spacing w:val="10"/>
    </w:rPr>
  </w:style>
  <w:style w:type="paragraph" w:styleId="NoSpacing">
    <w:name w:val="No Spacing"/>
    <w:basedOn w:val="Normal"/>
    <w:uiPriority w:val="1"/>
    <w:qFormat/>
    <w:rsid w:val="002E6C31"/>
    <w:pPr>
      <w:spacing w:after="0" w:line="240" w:lineRule="auto"/>
    </w:pPr>
  </w:style>
  <w:style w:type="paragraph" w:styleId="ListParagraph">
    <w:name w:val="List Paragraph"/>
    <w:basedOn w:val="Normal"/>
    <w:uiPriority w:val="34"/>
    <w:qFormat/>
    <w:rsid w:val="002E6C31"/>
    <w:pPr>
      <w:ind w:left="720"/>
      <w:contextualSpacing/>
    </w:pPr>
  </w:style>
  <w:style w:type="paragraph" w:styleId="Quote">
    <w:name w:val="Quote"/>
    <w:basedOn w:val="Normal"/>
    <w:next w:val="Normal"/>
    <w:link w:val="QuoteChar"/>
    <w:uiPriority w:val="29"/>
    <w:qFormat/>
    <w:rsid w:val="002E6C31"/>
    <w:rPr>
      <w:i/>
      <w:iCs/>
      <w:sz w:val="20"/>
      <w:szCs w:val="20"/>
      <w:lang w:val="lv-LV" w:eastAsia="lv-LV" w:bidi="ar-SA"/>
    </w:rPr>
  </w:style>
  <w:style w:type="character" w:customStyle="1" w:styleId="QuoteChar">
    <w:name w:val="Quote Char"/>
    <w:basedOn w:val="DefaultParagraphFont"/>
    <w:link w:val="Quote"/>
    <w:uiPriority w:val="29"/>
    <w:rsid w:val="002E6C31"/>
    <w:rPr>
      <w:i/>
      <w:iCs/>
    </w:rPr>
  </w:style>
  <w:style w:type="paragraph" w:styleId="IntenseQuote">
    <w:name w:val="Intense Quote"/>
    <w:basedOn w:val="Normal"/>
    <w:next w:val="Normal"/>
    <w:link w:val="IntenseQuoteChar"/>
    <w:uiPriority w:val="30"/>
    <w:qFormat/>
    <w:rsid w:val="002E6C31"/>
    <w:pPr>
      <w:pBdr>
        <w:top w:val="single" w:sz="4" w:space="10" w:color="auto"/>
        <w:bottom w:val="single" w:sz="4" w:space="10" w:color="auto"/>
      </w:pBdr>
      <w:spacing w:before="240" w:after="240" w:line="300" w:lineRule="auto"/>
      <w:ind w:left="1152" w:right="1152"/>
      <w:jc w:val="both"/>
    </w:pPr>
    <w:rPr>
      <w:i/>
      <w:iCs/>
      <w:sz w:val="20"/>
      <w:szCs w:val="20"/>
      <w:lang w:val="lv-LV" w:eastAsia="lv-LV" w:bidi="ar-SA"/>
    </w:rPr>
  </w:style>
  <w:style w:type="character" w:customStyle="1" w:styleId="IntenseQuoteChar">
    <w:name w:val="Intense Quote Char"/>
    <w:basedOn w:val="DefaultParagraphFont"/>
    <w:link w:val="IntenseQuote"/>
    <w:uiPriority w:val="30"/>
    <w:rsid w:val="002E6C31"/>
    <w:rPr>
      <w:i/>
      <w:iCs/>
    </w:rPr>
  </w:style>
  <w:style w:type="character" w:styleId="SubtleEmphasis">
    <w:name w:val="Subtle Emphasis"/>
    <w:uiPriority w:val="19"/>
    <w:qFormat/>
    <w:rsid w:val="002E6C31"/>
    <w:rPr>
      <w:i/>
      <w:iCs/>
    </w:rPr>
  </w:style>
  <w:style w:type="character" w:styleId="IntenseEmphasis">
    <w:name w:val="Intense Emphasis"/>
    <w:uiPriority w:val="21"/>
    <w:qFormat/>
    <w:rsid w:val="002E6C31"/>
    <w:rPr>
      <w:b/>
      <w:bCs/>
      <w:i/>
      <w:iCs/>
    </w:rPr>
  </w:style>
  <w:style w:type="character" w:styleId="SubtleReference">
    <w:name w:val="Subtle Reference"/>
    <w:basedOn w:val="DefaultParagraphFont"/>
    <w:uiPriority w:val="31"/>
    <w:qFormat/>
    <w:rsid w:val="002E6C31"/>
    <w:rPr>
      <w:smallCaps/>
    </w:rPr>
  </w:style>
  <w:style w:type="character" w:styleId="IntenseReference">
    <w:name w:val="Intense Reference"/>
    <w:uiPriority w:val="32"/>
    <w:qFormat/>
    <w:rsid w:val="002E6C31"/>
    <w:rPr>
      <w:b/>
      <w:bCs/>
      <w:smallCaps/>
    </w:rPr>
  </w:style>
  <w:style w:type="character" w:styleId="BookTitle">
    <w:name w:val="Book Title"/>
    <w:basedOn w:val="DefaultParagraphFont"/>
    <w:uiPriority w:val="33"/>
    <w:qFormat/>
    <w:rsid w:val="002E6C31"/>
    <w:rPr>
      <w:i/>
      <w:iCs/>
      <w:smallCaps/>
      <w:spacing w:val="5"/>
    </w:rPr>
  </w:style>
  <w:style w:type="paragraph" w:styleId="TOCHeading">
    <w:name w:val="TOC Heading"/>
    <w:basedOn w:val="Heading1"/>
    <w:next w:val="Normal"/>
    <w:uiPriority w:val="39"/>
    <w:unhideWhenUsed/>
    <w:qFormat/>
    <w:rsid w:val="002E6C31"/>
    <w:pPr>
      <w:outlineLvl w:val="9"/>
    </w:pPr>
    <w:rPr>
      <w:lang w:val="en-US" w:eastAsia="en-US" w:bidi="en-US"/>
    </w:rPr>
  </w:style>
  <w:style w:type="character" w:styleId="Hyperlink">
    <w:name w:val="Hyperlink"/>
    <w:basedOn w:val="DefaultParagraphFont"/>
    <w:uiPriority w:val="99"/>
    <w:unhideWhenUsed/>
    <w:rsid w:val="00E74CFC"/>
    <w:rPr>
      <w:color w:val="0000FF" w:themeColor="hyperlink"/>
      <w:u w:val="single"/>
    </w:rPr>
  </w:style>
  <w:style w:type="character" w:customStyle="1" w:styleId="FontStyle80">
    <w:name w:val="Font Style80"/>
    <w:basedOn w:val="DefaultParagraphFont"/>
    <w:uiPriority w:val="99"/>
    <w:rsid w:val="00444568"/>
    <w:rPr>
      <w:rFonts w:ascii="Verdana" w:hAnsi="Verdana" w:cs="Verdana"/>
      <w:sz w:val="16"/>
      <w:szCs w:val="16"/>
    </w:rPr>
  </w:style>
  <w:style w:type="character" w:customStyle="1" w:styleId="FontStyle105">
    <w:name w:val="Font Style105"/>
    <w:basedOn w:val="DefaultParagraphFont"/>
    <w:uiPriority w:val="99"/>
    <w:rsid w:val="00444568"/>
    <w:rPr>
      <w:rFonts w:ascii="Verdana" w:hAnsi="Verdana" w:cs="Verdana"/>
      <w:i/>
      <w:iCs/>
      <w:sz w:val="14"/>
      <w:szCs w:val="14"/>
    </w:rPr>
  </w:style>
  <w:style w:type="paragraph" w:styleId="BodyText">
    <w:name w:val="Body Text"/>
    <w:aliases w:val="Body Text Char1,Body Text Char3 Char,Body Text Char1 Char Char2 Char,Body Text Char1 Char3 Char,Pamatteksts Rakstz. Rakstz. Rakstz. Rakstz. Rakstz. Char2 Char,Body Text Char1 Char Char Char Char Char Char"/>
    <w:link w:val="BodyTextChar"/>
    <w:rsid w:val="00444568"/>
    <w:pPr>
      <w:tabs>
        <w:tab w:val="num" w:pos="1095"/>
      </w:tabs>
      <w:spacing w:line="270" w:lineRule="exact"/>
      <w:ind w:left="1095" w:hanging="735"/>
    </w:pPr>
    <w:rPr>
      <w:rFonts w:ascii="Times New Roman" w:hAnsi="Times New Roman"/>
      <w:sz w:val="22"/>
      <w:lang w:val="en-GB" w:eastAsia="en-US"/>
    </w:rPr>
  </w:style>
  <w:style w:type="character" w:customStyle="1" w:styleId="BodyTextChar">
    <w:name w:val="Body Text Char"/>
    <w:aliases w:val="Body Text Char1 Char,Body Text Char3 Char Char,Body Text Char1 Char Char2 Char Char,Body Text Char1 Char3 Char Char,Pamatteksts Rakstz. Rakstz. Rakstz. Rakstz. Rakstz. Char2 Char Char,Body Text Char1 Char Char Char Char Char Char Char"/>
    <w:basedOn w:val="DefaultParagraphFont"/>
    <w:link w:val="BodyText"/>
    <w:rsid w:val="00444568"/>
    <w:rPr>
      <w:rFonts w:ascii="Times New Roman" w:hAnsi="Times New Roman"/>
      <w:sz w:val="22"/>
      <w:lang w:val="en-GB" w:eastAsia="en-US"/>
    </w:rPr>
  </w:style>
  <w:style w:type="character" w:styleId="FollowedHyperlink">
    <w:name w:val="FollowedHyperlink"/>
    <w:basedOn w:val="DefaultParagraphFont"/>
    <w:uiPriority w:val="99"/>
    <w:semiHidden/>
    <w:unhideWhenUsed/>
    <w:rsid w:val="003B637E"/>
    <w:rPr>
      <w:color w:val="800080" w:themeColor="followedHyperlink"/>
      <w:u w:val="single"/>
    </w:rPr>
  </w:style>
  <w:style w:type="paragraph" w:styleId="TOC1">
    <w:name w:val="toc 1"/>
    <w:basedOn w:val="Normal"/>
    <w:next w:val="Normal"/>
    <w:autoRedefine/>
    <w:uiPriority w:val="39"/>
    <w:rsid w:val="00B97DB7"/>
    <w:pPr>
      <w:tabs>
        <w:tab w:val="left" w:pos="480"/>
        <w:tab w:val="right" w:leader="dot" w:pos="9627"/>
      </w:tabs>
      <w:spacing w:after="0" w:line="240" w:lineRule="auto"/>
    </w:pPr>
    <w:rPr>
      <w:rFonts w:ascii="Times New Roman" w:hAnsi="Times New Roman"/>
      <w:sz w:val="24"/>
      <w:szCs w:val="24"/>
      <w:lang w:val="lv-LV"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732">
      <w:bodyDiv w:val="1"/>
      <w:marLeft w:val="0"/>
      <w:marRight w:val="0"/>
      <w:marTop w:val="0"/>
      <w:marBottom w:val="0"/>
      <w:divBdr>
        <w:top w:val="none" w:sz="0" w:space="0" w:color="auto"/>
        <w:left w:val="none" w:sz="0" w:space="0" w:color="auto"/>
        <w:bottom w:val="none" w:sz="0" w:space="0" w:color="auto"/>
        <w:right w:val="none" w:sz="0" w:space="0" w:color="auto"/>
      </w:divBdr>
    </w:div>
    <w:div w:id="32388186">
      <w:bodyDiv w:val="1"/>
      <w:marLeft w:val="0"/>
      <w:marRight w:val="0"/>
      <w:marTop w:val="0"/>
      <w:marBottom w:val="0"/>
      <w:divBdr>
        <w:top w:val="none" w:sz="0" w:space="0" w:color="auto"/>
        <w:left w:val="none" w:sz="0" w:space="0" w:color="auto"/>
        <w:bottom w:val="none" w:sz="0" w:space="0" w:color="auto"/>
        <w:right w:val="none" w:sz="0" w:space="0" w:color="auto"/>
      </w:divBdr>
    </w:div>
    <w:div w:id="111485721">
      <w:bodyDiv w:val="1"/>
      <w:marLeft w:val="0"/>
      <w:marRight w:val="0"/>
      <w:marTop w:val="0"/>
      <w:marBottom w:val="0"/>
      <w:divBdr>
        <w:top w:val="none" w:sz="0" w:space="0" w:color="auto"/>
        <w:left w:val="none" w:sz="0" w:space="0" w:color="auto"/>
        <w:bottom w:val="none" w:sz="0" w:space="0" w:color="auto"/>
        <w:right w:val="none" w:sz="0" w:space="0" w:color="auto"/>
      </w:divBdr>
    </w:div>
    <w:div w:id="777143842">
      <w:bodyDiv w:val="1"/>
      <w:marLeft w:val="0"/>
      <w:marRight w:val="0"/>
      <w:marTop w:val="0"/>
      <w:marBottom w:val="0"/>
      <w:divBdr>
        <w:top w:val="none" w:sz="0" w:space="0" w:color="auto"/>
        <w:left w:val="none" w:sz="0" w:space="0" w:color="auto"/>
        <w:bottom w:val="none" w:sz="0" w:space="0" w:color="auto"/>
        <w:right w:val="none" w:sz="0" w:space="0" w:color="auto"/>
      </w:divBdr>
    </w:div>
    <w:div w:id="830490269">
      <w:bodyDiv w:val="1"/>
      <w:marLeft w:val="0"/>
      <w:marRight w:val="0"/>
      <w:marTop w:val="0"/>
      <w:marBottom w:val="0"/>
      <w:divBdr>
        <w:top w:val="none" w:sz="0" w:space="0" w:color="auto"/>
        <w:left w:val="none" w:sz="0" w:space="0" w:color="auto"/>
        <w:bottom w:val="none" w:sz="0" w:space="0" w:color="auto"/>
        <w:right w:val="none" w:sz="0" w:space="0" w:color="auto"/>
      </w:divBdr>
    </w:div>
    <w:div w:id="1122383126">
      <w:bodyDiv w:val="1"/>
      <w:marLeft w:val="0"/>
      <w:marRight w:val="0"/>
      <w:marTop w:val="0"/>
      <w:marBottom w:val="0"/>
      <w:divBdr>
        <w:top w:val="none" w:sz="0" w:space="0" w:color="auto"/>
        <w:left w:val="none" w:sz="0" w:space="0" w:color="auto"/>
        <w:bottom w:val="none" w:sz="0" w:space="0" w:color="auto"/>
        <w:right w:val="none" w:sz="0" w:space="0" w:color="auto"/>
      </w:divBdr>
      <w:divsChild>
        <w:div w:id="1817528527">
          <w:marLeft w:val="0"/>
          <w:marRight w:val="0"/>
          <w:marTop w:val="0"/>
          <w:marBottom w:val="0"/>
          <w:divBdr>
            <w:top w:val="none" w:sz="0" w:space="0" w:color="auto"/>
            <w:left w:val="none" w:sz="0" w:space="0" w:color="auto"/>
            <w:bottom w:val="none" w:sz="0" w:space="0" w:color="auto"/>
            <w:right w:val="none" w:sz="0" w:space="0" w:color="auto"/>
          </w:divBdr>
        </w:div>
      </w:divsChild>
    </w:div>
    <w:div w:id="1499034203">
      <w:bodyDiv w:val="1"/>
      <w:marLeft w:val="0"/>
      <w:marRight w:val="0"/>
      <w:marTop w:val="0"/>
      <w:marBottom w:val="0"/>
      <w:divBdr>
        <w:top w:val="none" w:sz="0" w:space="0" w:color="auto"/>
        <w:left w:val="none" w:sz="0" w:space="0" w:color="auto"/>
        <w:bottom w:val="none" w:sz="0" w:space="0" w:color="auto"/>
        <w:right w:val="none" w:sz="0" w:space="0" w:color="auto"/>
      </w:divBdr>
    </w:div>
    <w:div w:id="1570798902">
      <w:bodyDiv w:val="1"/>
      <w:marLeft w:val="0"/>
      <w:marRight w:val="0"/>
      <w:marTop w:val="0"/>
      <w:marBottom w:val="0"/>
      <w:divBdr>
        <w:top w:val="none" w:sz="0" w:space="0" w:color="auto"/>
        <w:left w:val="none" w:sz="0" w:space="0" w:color="auto"/>
        <w:bottom w:val="none" w:sz="0" w:space="0" w:color="auto"/>
        <w:right w:val="none" w:sz="0" w:space="0" w:color="auto"/>
      </w:divBdr>
    </w:div>
    <w:div w:id="1970895386">
      <w:bodyDiv w:val="1"/>
      <w:marLeft w:val="0"/>
      <w:marRight w:val="0"/>
      <w:marTop w:val="0"/>
      <w:marBottom w:val="0"/>
      <w:divBdr>
        <w:top w:val="none" w:sz="0" w:space="0" w:color="auto"/>
        <w:left w:val="none" w:sz="0" w:space="0" w:color="auto"/>
        <w:bottom w:val="none" w:sz="0" w:space="0" w:color="auto"/>
        <w:right w:val="none" w:sz="0" w:space="0" w:color="auto"/>
      </w:divBdr>
      <w:divsChild>
        <w:div w:id="1989480005">
          <w:marLeft w:val="0"/>
          <w:marRight w:val="0"/>
          <w:marTop w:val="0"/>
          <w:marBottom w:val="0"/>
          <w:divBdr>
            <w:top w:val="none" w:sz="0" w:space="0" w:color="auto"/>
            <w:left w:val="none" w:sz="0" w:space="0" w:color="auto"/>
            <w:bottom w:val="none" w:sz="0" w:space="0" w:color="auto"/>
            <w:right w:val="none" w:sz="0" w:space="0" w:color="auto"/>
          </w:divBdr>
          <w:divsChild>
            <w:div w:id="246963640">
              <w:marLeft w:val="0"/>
              <w:marRight w:val="0"/>
              <w:marTop w:val="0"/>
              <w:marBottom w:val="0"/>
              <w:divBdr>
                <w:top w:val="none" w:sz="0" w:space="0" w:color="auto"/>
                <w:left w:val="none" w:sz="0" w:space="0" w:color="auto"/>
                <w:bottom w:val="none" w:sz="0" w:space="0" w:color="auto"/>
                <w:right w:val="none" w:sz="0" w:space="0" w:color="auto"/>
              </w:divBdr>
              <w:divsChild>
                <w:div w:id="910315359">
                  <w:marLeft w:val="0"/>
                  <w:marRight w:val="0"/>
                  <w:marTop w:val="0"/>
                  <w:marBottom w:val="0"/>
                  <w:divBdr>
                    <w:top w:val="none" w:sz="0" w:space="0" w:color="auto"/>
                    <w:left w:val="none" w:sz="0" w:space="0" w:color="auto"/>
                    <w:bottom w:val="none" w:sz="0" w:space="0" w:color="auto"/>
                    <w:right w:val="none" w:sz="0" w:space="0" w:color="auto"/>
                  </w:divBdr>
                  <w:divsChild>
                    <w:div w:id="2086802858">
                      <w:marLeft w:val="0"/>
                      <w:marRight w:val="0"/>
                      <w:marTop w:val="0"/>
                      <w:marBottom w:val="0"/>
                      <w:divBdr>
                        <w:top w:val="none" w:sz="0" w:space="0" w:color="auto"/>
                        <w:left w:val="none" w:sz="0" w:space="0" w:color="auto"/>
                        <w:bottom w:val="none" w:sz="0" w:space="0" w:color="auto"/>
                        <w:right w:val="none" w:sz="0" w:space="0" w:color="auto"/>
                      </w:divBdr>
                      <w:divsChild>
                        <w:div w:id="48841449">
                          <w:marLeft w:val="0"/>
                          <w:marRight w:val="0"/>
                          <w:marTop w:val="0"/>
                          <w:marBottom w:val="0"/>
                          <w:divBdr>
                            <w:top w:val="none" w:sz="0" w:space="0" w:color="auto"/>
                            <w:left w:val="none" w:sz="0" w:space="0" w:color="auto"/>
                            <w:bottom w:val="none" w:sz="0" w:space="0" w:color="auto"/>
                            <w:right w:val="none" w:sz="0" w:space="0" w:color="auto"/>
                          </w:divBdr>
                          <w:divsChild>
                            <w:div w:id="1731267948">
                              <w:marLeft w:val="0"/>
                              <w:marRight w:val="0"/>
                              <w:marTop w:val="0"/>
                              <w:marBottom w:val="0"/>
                              <w:divBdr>
                                <w:top w:val="none" w:sz="0" w:space="0" w:color="auto"/>
                                <w:left w:val="none" w:sz="0" w:space="0" w:color="auto"/>
                                <w:bottom w:val="none" w:sz="0" w:space="0" w:color="auto"/>
                                <w:right w:val="none" w:sz="0" w:space="0" w:color="auto"/>
                              </w:divBdr>
                              <w:divsChild>
                                <w:div w:id="2080399966">
                                  <w:marLeft w:val="0"/>
                                  <w:marRight w:val="0"/>
                                  <w:marTop w:val="0"/>
                                  <w:marBottom w:val="0"/>
                                  <w:divBdr>
                                    <w:top w:val="none" w:sz="0" w:space="0" w:color="auto"/>
                                    <w:left w:val="none" w:sz="0" w:space="0" w:color="auto"/>
                                    <w:bottom w:val="none" w:sz="0" w:space="0" w:color="auto"/>
                                    <w:right w:val="none" w:sz="0" w:space="0" w:color="auto"/>
                                  </w:divBdr>
                                  <w:divsChild>
                                    <w:div w:id="984238629">
                                      <w:marLeft w:val="0"/>
                                      <w:marRight w:val="0"/>
                                      <w:marTop w:val="0"/>
                                      <w:marBottom w:val="0"/>
                                      <w:divBdr>
                                        <w:top w:val="none" w:sz="0" w:space="0" w:color="auto"/>
                                        <w:left w:val="none" w:sz="0" w:space="0" w:color="auto"/>
                                        <w:bottom w:val="none" w:sz="0" w:space="0" w:color="auto"/>
                                        <w:right w:val="none" w:sz="0" w:space="0" w:color="auto"/>
                                      </w:divBdr>
                                    </w:div>
                                    <w:div w:id="224729546">
                                      <w:marLeft w:val="0"/>
                                      <w:marRight w:val="0"/>
                                      <w:marTop w:val="0"/>
                                      <w:marBottom w:val="0"/>
                                      <w:divBdr>
                                        <w:top w:val="none" w:sz="0" w:space="0" w:color="auto"/>
                                        <w:left w:val="none" w:sz="0" w:space="0" w:color="auto"/>
                                        <w:bottom w:val="none" w:sz="0" w:space="0" w:color="auto"/>
                                        <w:right w:val="none" w:sz="0" w:space="0" w:color="auto"/>
                                      </w:divBdr>
                                    </w:div>
                                    <w:div w:id="191346976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5015982">
      <w:bodyDiv w:val="1"/>
      <w:marLeft w:val="0"/>
      <w:marRight w:val="0"/>
      <w:marTop w:val="0"/>
      <w:marBottom w:val="0"/>
      <w:divBdr>
        <w:top w:val="none" w:sz="0" w:space="0" w:color="auto"/>
        <w:left w:val="none" w:sz="0" w:space="0" w:color="auto"/>
        <w:bottom w:val="none" w:sz="0" w:space="0" w:color="auto"/>
        <w:right w:val="none" w:sz="0" w:space="0" w:color="auto"/>
      </w:divBdr>
    </w:div>
    <w:div w:id="213701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de@bauska.lv" TargetMode="External"/><Relationship Id="rId13" Type="http://schemas.openxmlformats.org/officeDocument/2006/relationships/hyperlink" Target="mailto:brunava@bauska.lv" TargetMode="External"/><Relationship Id="rId18" Type="http://schemas.openxmlformats.org/officeDocument/2006/relationships/hyperlink" Target="mailto:ceraukste@bauska.lv" TargetMode="External"/><Relationship Id="rId3" Type="http://schemas.openxmlformats.org/officeDocument/2006/relationships/settings" Target="settings.xml"/><Relationship Id="rId21" Type="http://schemas.openxmlformats.org/officeDocument/2006/relationships/hyperlink" Target="mailto:davini@bauska.lv" TargetMode="External"/><Relationship Id="rId7" Type="http://schemas.openxmlformats.org/officeDocument/2006/relationships/hyperlink" Target="mailto:dace.skilina@bauska.lv" TargetMode="External"/><Relationship Id="rId12" Type="http://schemas.openxmlformats.org/officeDocument/2006/relationships/hyperlink" Target="mailto:islicesudens@navigator.lv" TargetMode="External"/><Relationship Id="rId17" Type="http://schemas.openxmlformats.org/officeDocument/2006/relationships/hyperlink" Target="mailto:ceraukste@bauska.lv" TargetMode="Externa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mailto:ceraukste@bauska.lv" TargetMode="External"/><Relationship Id="rId20" Type="http://schemas.openxmlformats.org/officeDocument/2006/relationships/hyperlink" Target="mailto:gailisi@bauska.lv" TargetMode="External"/><Relationship Id="rId1" Type="http://schemas.openxmlformats.org/officeDocument/2006/relationships/numbering" Target="numbering.xml"/><Relationship Id="rId6" Type="http://schemas.openxmlformats.org/officeDocument/2006/relationships/hyperlink" Target="mailto:code@bauska.lv" TargetMode="External"/><Relationship Id="rId11" Type="http://schemas.openxmlformats.org/officeDocument/2006/relationships/hyperlink" Target="mailto:Jolanta.lauva@bauska.lv" TargetMode="External"/><Relationship Id="rId24" Type="http://schemas.openxmlformats.org/officeDocument/2006/relationships/theme" Target="theme/theme1.xml"/><Relationship Id="rId5" Type="http://schemas.openxmlformats.org/officeDocument/2006/relationships/hyperlink" Target="mailto:dace.skilina@bauska.lv" TargetMode="External"/><Relationship Id="rId15" Type="http://schemas.openxmlformats.org/officeDocument/2006/relationships/hyperlink" Target="mailto:mezotne@bauska.lv" TargetMode="External"/><Relationship Id="rId23" Type="http://schemas.openxmlformats.org/officeDocument/2006/relationships/fontTable" Target="fontTable.xml"/><Relationship Id="rId10" Type="http://schemas.openxmlformats.org/officeDocument/2006/relationships/hyperlink" Target="mailto:islicesudens@navigator.lv" TargetMode="External"/><Relationship Id="rId19" Type="http://schemas.openxmlformats.org/officeDocument/2006/relationships/hyperlink" Target="mailto:daila16@inbox.lv" TargetMode="External"/><Relationship Id="rId4" Type="http://schemas.openxmlformats.org/officeDocument/2006/relationships/webSettings" Target="webSettings.xml"/><Relationship Id="rId9" Type="http://schemas.openxmlformats.org/officeDocument/2006/relationships/hyperlink" Target="mailto:Jolanta.lauva@bauska.lv" TargetMode="External"/><Relationship Id="rId14" Type="http://schemas.openxmlformats.org/officeDocument/2006/relationships/hyperlink" Target="mailto:mezotne@bauska.lv" TargetMode="External"/><Relationship Id="rId22" Type="http://schemas.openxmlformats.org/officeDocument/2006/relationships/hyperlink" Target="mailto:vecsaule@bausk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24</Pages>
  <Words>27897</Words>
  <Characters>15902</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2012-01-06T13:56:00Z</cp:lastPrinted>
  <dcterms:created xsi:type="dcterms:W3CDTF">2012-01-09T09:09:00Z</dcterms:created>
  <dcterms:modified xsi:type="dcterms:W3CDTF">2012-01-09T11:41:00Z</dcterms:modified>
</cp:coreProperties>
</file>